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30250" w14:textId="77777777" w:rsidR="00B52F96" w:rsidRDefault="00793580">
      <w:pPr>
        <w:jc w:val="right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Проект постановления</w:t>
      </w:r>
    </w:p>
    <w:p w14:paraId="5B6C8A28" w14:textId="77777777" w:rsidR="00B52F96" w:rsidRDefault="00B52F96">
      <w:pPr>
        <w:jc w:val="center"/>
        <w:rPr>
          <w:rFonts w:cs="Arial"/>
          <w:b/>
          <w:bCs/>
          <w:szCs w:val="20"/>
        </w:rPr>
      </w:pPr>
    </w:p>
    <w:p w14:paraId="6DFD0B3A" w14:textId="77777777" w:rsidR="00B52F96" w:rsidRDefault="00B52F96">
      <w:pPr>
        <w:pStyle w:val="Title"/>
        <w:rPr>
          <w:rFonts w:ascii="Times New Roman" w:hAnsi="Times New Roman" w:cs="Times New Roman"/>
          <w:b w:val="0"/>
          <w:sz w:val="26"/>
          <w:szCs w:val="26"/>
        </w:rPr>
      </w:pPr>
    </w:p>
    <w:p w14:paraId="1FA4A316" w14:textId="77777777" w:rsidR="00B52F96" w:rsidRDefault="00793580">
      <w:pPr>
        <w:pStyle w:val="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b w:val="0"/>
          <w:sz w:val="26"/>
          <w:szCs w:val="26"/>
        </w:rPr>
        <w:br/>
        <w:t>Нефтеюганского района 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</w:p>
    <w:p w14:paraId="0A1155F1" w14:textId="77777777" w:rsidR="00B52F96" w:rsidRDefault="00B52F96">
      <w:pPr>
        <w:spacing w:line="280" w:lineRule="exact"/>
        <w:rPr>
          <w:rFonts w:ascii="Times New Roman" w:hAnsi="Times New Roman"/>
          <w:sz w:val="26"/>
          <w:szCs w:val="26"/>
        </w:rPr>
      </w:pPr>
    </w:p>
    <w:p w14:paraId="561AB4F3" w14:textId="77777777" w:rsidR="00B52F96" w:rsidRDefault="00B52F96">
      <w:pPr>
        <w:spacing w:line="280" w:lineRule="exact"/>
        <w:rPr>
          <w:rFonts w:ascii="Times New Roman" w:hAnsi="Times New Roman"/>
          <w:sz w:val="26"/>
          <w:szCs w:val="26"/>
        </w:rPr>
      </w:pPr>
    </w:p>
    <w:p w14:paraId="599CA32B" w14:textId="77777777" w:rsidR="00B52F96" w:rsidRDefault="00B52F96">
      <w:pPr>
        <w:spacing w:line="280" w:lineRule="exact"/>
        <w:rPr>
          <w:rFonts w:ascii="Times New Roman" w:hAnsi="Times New Roman"/>
          <w:sz w:val="26"/>
          <w:szCs w:val="26"/>
        </w:rPr>
      </w:pPr>
    </w:p>
    <w:p w14:paraId="692CA11B" w14:textId="6A644B96" w:rsidR="00B52F96" w:rsidRPr="00397098" w:rsidRDefault="00793580" w:rsidP="002F4F7B">
      <w:pPr>
        <w:spacing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E36224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7" w:tooltip="consultantplus://offline/ref=607234B687D713C40BA8316FB09CCCA4F22D4FB408B10AAF1EE3D8A09E4E549419025DBEDDA367FDWEZ7M" w:history="1">
        <w:r w:rsidRPr="00E36224">
          <w:rPr>
            <w:rFonts w:ascii="Times New Roman" w:hAnsi="Times New Roman"/>
            <w:sz w:val="26"/>
            <w:szCs w:val="26"/>
          </w:rPr>
          <w:t>статьей 78.1</w:t>
        </w:r>
      </w:hyperlink>
      <w:r w:rsidRPr="00E36224">
        <w:rPr>
          <w:rFonts w:ascii="Times New Roman" w:hAnsi="Times New Roman"/>
          <w:sz w:val="26"/>
          <w:szCs w:val="26"/>
        </w:rPr>
        <w:t>,78.5 Бюджетного</w:t>
      </w:r>
      <w:r w:rsidRPr="00E36224">
        <w:rPr>
          <w:rStyle w:val="af9"/>
          <w:rFonts w:ascii="Times New Roman" w:hAnsi="Times New Roman"/>
          <w:color w:val="auto"/>
          <w:sz w:val="26"/>
          <w:szCs w:val="26"/>
        </w:rPr>
        <w:t xml:space="preserve"> кодекса</w:t>
      </w:r>
      <w:r w:rsidRPr="00E36224">
        <w:rPr>
          <w:rFonts w:ascii="Times New Roman" w:hAnsi="Times New Roman"/>
          <w:sz w:val="26"/>
          <w:szCs w:val="26"/>
        </w:rPr>
        <w:t xml:space="preserve"> Российской Федерации, Федеральными </w:t>
      </w:r>
      <w:hyperlink r:id="rId8" w:tooltip="consultantplus://offline/ref=607234B687D713C40BA8316FB09CCCA4F22B47B407B00AAF1EE3D8A09E4E549419025DBADCWAZ1M" w:history="1">
        <w:r w:rsidRPr="00E36224">
          <w:rPr>
            <w:rFonts w:ascii="Times New Roman" w:hAnsi="Times New Roman"/>
            <w:sz w:val="26"/>
            <w:szCs w:val="26"/>
          </w:rPr>
          <w:t>закон</w:t>
        </w:r>
      </w:hyperlink>
      <w:r w:rsidRPr="00E36224">
        <w:rPr>
          <w:rFonts w:ascii="Times New Roman" w:hAnsi="Times New Roman"/>
          <w:sz w:val="26"/>
          <w:szCs w:val="26"/>
        </w:rPr>
        <w:t>ами от 12.01.1996 № 7-ФЗ «О некоммерческих организациях», от 06.10.2003 № 131-ФЗ «Об общих принципах организации местного самоуправления в Российской Федерации»</w:t>
      </w:r>
      <w:r w:rsidR="00AE6B29">
        <w:t xml:space="preserve">, </w:t>
      </w:r>
      <w:r w:rsidR="00AE6B29" w:rsidRPr="00AE6B29">
        <w:rPr>
          <w:rFonts w:ascii="Times New Roman" w:hAnsi="Times New Roman"/>
          <w:sz w:val="26"/>
          <w:szCs w:val="26"/>
        </w:rPr>
        <w:t>от 20.03.2025 № 33-ФЗ «Об общих принципах организации местного самоуправления в единой системе публичной власти»,</w:t>
      </w:r>
      <w:r w:rsidRPr="00E36224">
        <w:rPr>
          <w:rFonts w:ascii="Times New Roman" w:hAnsi="Times New Roman"/>
          <w:sz w:val="26"/>
          <w:szCs w:val="26"/>
        </w:rPr>
        <w:t xml:space="preserve"> постановлени</w:t>
      </w:r>
      <w:r w:rsidR="002F4F7B">
        <w:rPr>
          <w:rFonts w:ascii="Times New Roman" w:hAnsi="Times New Roman"/>
          <w:sz w:val="26"/>
          <w:szCs w:val="26"/>
        </w:rPr>
        <w:t>я</w:t>
      </w:r>
      <w:r w:rsidRPr="00E36224">
        <w:rPr>
          <w:rFonts w:ascii="Times New Roman" w:hAnsi="Times New Roman"/>
          <w:sz w:val="26"/>
          <w:szCs w:val="26"/>
        </w:rPr>
        <w:t>м</w:t>
      </w:r>
      <w:r w:rsidR="002F4F7B">
        <w:rPr>
          <w:rFonts w:ascii="Times New Roman" w:hAnsi="Times New Roman"/>
          <w:sz w:val="26"/>
          <w:szCs w:val="26"/>
        </w:rPr>
        <w:t>и</w:t>
      </w:r>
      <w:r w:rsidRPr="00E36224">
        <w:rPr>
          <w:rFonts w:ascii="Times New Roman" w:hAnsi="Times New Roman"/>
          <w:sz w:val="26"/>
          <w:szCs w:val="26"/>
        </w:rPr>
        <w:t xml:space="preserve">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</w:t>
      </w:r>
      <w:r w:rsidRPr="00E36224">
        <w:rPr>
          <w:rFonts w:ascii="Times New Roman" w:eastAsia="Times New Roman" w:hAnsi="Times New Roman"/>
          <w:sz w:val="26"/>
          <w:szCs w:val="26"/>
        </w:rPr>
        <w:t>»,</w:t>
      </w:r>
      <w:r w:rsidR="00EA0C21" w:rsidRPr="00EA0C21">
        <w:t xml:space="preserve"> </w:t>
      </w:r>
      <w:r w:rsidR="00EA0C21" w:rsidRPr="00EA0C21">
        <w:rPr>
          <w:rFonts w:ascii="Times New Roman" w:eastAsia="Times New Roman" w:hAnsi="Times New Roman"/>
          <w:sz w:val="26"/>
          <w:szCs w:val="26"/>
        </w:rPr>
        <w:t>от 25.10.2023 № 1781 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физическим лицам»</w:t>
      </w:r>
      <w:r w:rsidR="00EA0C21">
        <w:rPr>
          <w:rFonts w:ascii="Times New Roman" w:eastAsia="Times New Roman" w:hAnsi="Times New Roman"/>
          <w:sz w:val="26"/>
          <w:szCs w:val="26"/>
        </w:rPr>
        <w:t>,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постановлением администрации Нефтеюганского района от 02.11.2024 № 1873-па-нпа «О муниципальной программе Нефтеюганского района «Устойчивое развитие коренных малочисленных народов </w:t>
      </w:r>
      <w:r w:rsidR="002F4F7B">
        <w:rPr>
          <w:rFonts w:ascii="Times New Roman" w:hAnsi="Times New Roman"/>
          <w:sz w:val="26"/>
          <w:szCs w:val="26"/>
        </w:rPr>
        <w:t xml:space="preserve">                      </w:t>
      </w:r>
      <w:r>
        <w:rPr>
          <w:rFonts w:ascii="Times New Roman" w:hAnsi="Times New Roman"/>
          <w:sz w:val="26"/>
          <w:szCs w:val="26"/>
        </w:rPr>
        <w:t>Севера»,</w:t>
      </w:r>
      <w:r w:rsidR="00EA0C21">
        <w:rPr>
          <w:rFonts w:ascii="Times New Roman" w:hAnsi="Times New Roman"/>
          <w:sz w:val="26"/>
          <w:szCs w:val="26"/>
        </w:rPr>
        <w:t xml:space="preserve"> </w:t>
      </w:r>
      <w:r w:rsidR="00445A58">
        <w:rPr>
          <w:rFonts w:ascii="Times New Roman" w:hAnsi="Times New Roman"/>
          <w:sz w:val="26"/>
          <w:szCs w:val="26"/>
        </w:rPr>
        <w:t xml:space="preserve"> </w:t>
      </w:r>
      <w:r w:rsidR="00397098" w:rsidRPr="004342C7">
        <w:rPr>
          <w:rFonts w:ascii="Times New Roman" w:hAnsi="Times New Roman"/>
          <w:sz w:val="26"/>
          <w:szCs w:val="26"/>
        </w:rPr>
        <w:t xml:space="preserve">администрация Нефтеюганского района </w:t>
      </w:r>
      <w:r w:rsidRPr="004342C7">
        <w:rPr>
          <w:rFonts w:ascii="Times New Roman" w:hAnsi="Times New Roman"/>
          <w:b/>
          <w:bCs/>
          <w:sz w:val="26"/>
          <w:szCs w:val="26"/>
        </w:rPr>
        <w:t xml:space="preserve">п о с т а н о в л я </w:t>
      </w:r>
      <w:r w:rsidR="001F062C" w:rsidRPr="004342C7">
        <w:rPr>
          <w:rFonts w:ascii="Times New Roman" w:hAnsi="Times New Roman"/>
          <w:b/>
          <w:bCs/>
          <w:sz w:val="26"/>
          <w:szCs w:val="26"/>
        </w:rPr>
        <w:t>е т</w:t>
      </w:r>
      <w:r w:rsidRPr="004342C7">
        <w:rPr>
          <w:rFonts w:ascii="Times New Roman" w:hAnsi="Times New Roman"/>
          <w:b/>
          <w:bCs/>
          <w:sz w:val="26"/>
          <w:szCs w:val="26"/>
        </w:rPr>
        <w:t>:</w:t>
      </w:r>
    </w:p>
    <w:p w14:paraId="702D65A4" w14:textId="2A05E58E" w:rsidR="00B52F96" w:rsidRDefault="00793580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Внести в </w:t>
      </w:r>
      <w:r w:rsidR="0069455F">
        <w:rPr>
          <w:rFonts w:ascii="Times New Roman" w:hAnsi="Times New Roman"/>
          <w:sz w:val="26"/>
          <w:szCs w:val="26"/>
        </w:rPr>
        <w:t>постановление</w:t>
      </w:r>
      <w:r>
        <w:rPr>
          <w:rFonts w:ascii="Times New Roman" w:hAnsi="Times New Roman"/>
          <w:sz w:val="26"/>
          <w:szCs w:val="26"/>
        </w:rPr>
        <w:t xml:space="preserve"> администрации Нефтеюганского района 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 следующие изменения:</w:t>
      </w:r>
    </w:p>
    <w:p w14:paraId="37ED7EEE" w14:textId="27F6D9D0" w:rsidR="00286CAC" w:rsidRDefault="00793580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 w:rsidR="00514CFB" w:rsidRPr="00514CFB">
        <w:t xml:space="preserve"> </w:t>
      </w:r>
      <w:r w:rsidR="00514CFB">
        <w:rPr>
          <w:rFonts w:ascii="Times New Roman" w:hAnsi="Times New Roman"/>
          <w:sz w:val="26"/>
          <w:szCs w:val="26"/>
        </w:rPr>
        <w:t>К</w:t>
      </w:r>
      <w:r w:rsidR="00514CFB" w:rsidRPr="00514CFB">
        <w:rPr>
          <w:rFonts w:ascii="Times New Roman" w:hAnsi="Times New Roman"/>
          <w:sz w:val="26"/>
          <w:szCs w:val="26"/>
        </w:rPr>
        <w:t>онстатирующ</w:t>
      </w:r>
      <w:r w:rsidR="00514CFB">
        <w:rPr>
          <w:rFonts w:ascii="Times New Roman" w:hAnsi="Times New Roman"/>
          <w:sz w:val="26"/>
          <w:szCs w:val="26"/>
        </w:rPr>
        <w:t>ую</w:t>
      </w:r>
      <w:r w:rsidR="00514CFB" w:rsidRPr="00514CFB">
        <w:rPr>
          <w:rFonts w:ascii="Times New Roman" w:hAnsi="Times New Roman"/>
          <w:sz w:val="26"/>
          <w:szCs w:val="26"/>
        </w:rPr>
        <w:t xml:space="preserve"> част</w:t>
      </w:r>
      <w:r w:rsidR="00514CFB">
        <w:rPr>
          <w:rFonts w:ascii="Times New Roman" w:hAnsi="Times New Roman"/>
          <w:sz w:val="26"/>
          <w:szCs w:val="26"/>
        </w:rPr>
        <w:t>ь</w:t>
      </w:r>
      <w:r w:rsidR="00514CFB" w:rsidRPr="00514CFB">
        <w:rPr>
          <w:rFonts w:ascii="Times New Roman" w:hAnsi="Times New Roman"/>
          <w:sz w:val="26"/>
          <w:szCs w:val="26"/>
        </w:rPr>
        <w:t xml:space="preserve"> </w:t>
      </w:r>
      <w:r w:rsidR="00286CAC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613D3D5B" w14:textId="4EC07AE7" w:rsidR="00514CFB" w:rsidRDefault="00514CFB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0C4D8A" w:rsidRPr="000C4D8A">
        <w:rPr>
          <w:rFonts w:ascii="Times New Roman" w:hAnsi="Times New Roman"/>
          <w:sz w:val="26"/>
          <w:szCs w:val="26"/>
        </w:rPr>
        <w:t>В соответствии со статьей 78.1,78.5 Бюджетного кодекса Российской Федерации, Федеральными законами от 12.01.1996 № 7-ФЗ «О некоммерческих организациях», от 06.10.2003 № 131-ФЗ «Об общих принципах организации местного самоуправления в Российской Федерации»</w:t>
      </w:r>
      <w:r w:rsidR="00AE6B29">
        <w:rPr>
          <w:rFonts w:ascii="Times New Roman" w:hAnsi="Times New Roman"/>
          <w:sz w:val="26"/>
          <w:szCs w:val="26"/>
        </w:rPr>
        <w:t>,</w:t>
      </w:r>
      <w:r w:rsidR="007710F3">
        <w:rPr>
          <w:rFonts w:ascii="Times New Roman" w:hAnsi="Times New Roman"/>
          <w:sz w:val="26"/>
          <w:szCs w:val="26"/>
        </w:rPr>
        <w:t xml:space="preserve"> от </w:t>
      </w:r>
      <w:r w:rsidR="007710F3" w:rsidRPr="007710F3">
        <w:rPr>
          <w:rFonts w:ascii="Times New Roman" w:hAnsi="Times New Roman"/>
          <w:sz w:val="26"/>
          <w:szCs w:val="26"/>
        </w:rPr>
        <w:t xml:space="preserve">20.03.2025 </w:t>
      </w:r>
      <w:r w:rsidR="00AE6B29">
        <w:rPr>
          <w:rFonts w:ascii="Times New Roman" w:hAnsi="Times New Roman"/>
          <w:sz w:val="26"/>
          <w:szCs w:val="26"/>
        </w:rPr>
        <w:t>№</w:t>
      </w:r>
      <w:r w:rsidR="007710F3" w:rsidRPr="007710F3">
        <w:rPr>
          <w:rFonts w:ascii="Times New Roman" w:hAnsi="Times New Roman"/>
          <w:sz w:val="26"/>
          <w:szCs w:val="26"/>
        </w:rPr>
        <w:t xml:space="preserve"> 33-ФЗ </w:t>
      </w:r>
      <w:r w:rsidR="007710F3">
        <w:rPr>
          <w:rFonts w:ascii="Times New Roman" w:hAnsi="Times New Roman"/>
          <w:sz w:val="26"/>
          <w:szCs w:val="26"/>
        </w:rPr>
        <w:t>«</w:t>
      </w:r>
      <w:r w:rsidR="007710F3" w:rsidRPr="007710F3">
        <w:rPr>
          <w:rFonts w:ascii="Times New Roman" w:hAnsi="Times New Roman"/>
          <w:sz w:val="26"/>
          <w:szCs w:val="26"/>
        </w:rPr>
        <w:t xml:space="preserve">Об общих </w:t>
      </w:r>
      <w:r w:rsidR="007710F3" w:rsidRPr="007710F3">
        <w:rPr>
          <w:rFonts w:ascii="Times New Roman" w:hAnsi="Times New Roman"/>
          <w:sz w:val="26"/>
          <w:szCs w:val="26"/>
        </w:rPr>
        <w:lastRenderedPageBreak/>
        <w:t>принципах организации местного самоуправления в единой системе публичной власти</w:t>
      </w:r>
      <w:r w:rsidR="007710F3">
        <w:rPr>
          <w:rFonts w:ascii="Times New Roman" w:hAnsi="Times New Roman"/>
          <w:sz w:val="26"/>
          <w:szCs w:val="26"/>
        </w:rPr>
        <w:t>»</w:t>
      </w:r>
      <w:r w:rsidR="000C4D8A" w:rsidRPr="000C4D8A">
        <w:rPr>
          <w:rFonts w:ascii="Times New Roman" w:hAnsi="Times New Roman"/>
          <w:sz w:val="26"/>
          <w:szCs w:val="26"/>
        </w:rPr>
        <w:t>, постановлени</w:t>
      </w:r>
      <w:r w:rsidR="000C4D8A">
        <w:rPr>
          <w:rFonts w:ascii="Times New Roman" w:hAnsi="Times New Roman"/>
          <w:sz w:val="26"/>
          <w:szCs w:val="26"/>
        </w:rPr>
        <w:t>ями</w:t>
      </w:r>
      <w:r w:rsidR="000C4D8A" w:rsidRPr="000C4D8A">
        <w:rPr>
          <w:rFonts w:ascii="Times New Roman" w:hAnsi="Times New Roman"/>
          <w:sz w:val="26"/>
          <w:szCs w:val="26"/>
        </w:rPr>
        <w:t xml:space="preserve">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и проведение отборов получателей указанных субсидий, в том числе грантов в форме субсидий»,</w:t>
      </w:r>
      <w:r w:rsidR="000C4D8A">
        <w:rPr>
          <w:rFonts w:ascii="Times New Roman" w:hAnsi="Times New Roman"/>
          <w:sz w:val="26"/>
          <w:szCs w:val="26"/>
        </w:rPr>
        <w:t xml:space="preserve"> от 25.10.2023 № 1781 «</w:t>
      </w:r>
      <w:r w:rsidR="000C4D8A" w:rsidRPr="000C4D8A">
        <w:rPr>
          <w:rFonts w:ascii="Times New Roman" w:hAnsi="Times New Roman"/>
          <w:sz w:val="26"/>
          <w:szCs w:val="26"/>
        </w:rPr>
        <w:t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физическим</w:t>
      </w:r>
      <w:r w:rsidR="00256380">
        <w:rPr>
          <w:rFonts w:ascii="Times New Roman" w:hAnsi="Times New Roman"/>
          <w:sz w:val="26"/>
          <w:szCs w:val="26"/>
        </w:rPr>
        <w:t xml:space="preserve"> лицам</w:t>
      </w:r>
      <w:r w:rsidR="000C4D8A">
        <w:rPr>
          <w:rFonts w:ascii="Times New Roman" w:hAnsi="Times New Roman"/>
          <w:sz w:val="26"/>
          <w:szCs w:val="26"/>
        </w:rPr>
        <w:t>»</w:t>
      </w:r>
      <w:r w:rsidR="00A90814">
        <w:rPr>
          <w:rFonts w:ascii="Times New Roman" w:hAnsi="Times New Roman"/>
          <w:sz w:val="26"/>
          <w:szCs w:val="26"/>
        </w:rPr>
        <w:t>,</w:t>
      </w:r>
      <w:r w:rsidR="00A90814" w:rsidRPr="00A90814">
        <w:rPr>
          <w:rFonts w:ascii="Times New Roman" w:hAnsi="Times New Roman"/>
          <w:sz w:val="26"/>
          <w:szCs w:val="26"/>
        </w:rPr>
        <w:t xml:space="preserve"> постановлением администрации Нефтеюганского района от 02.11.2024 № 1873-па-нпа «О муниципальной программе Нефтеюганского района «Устойчивое развитие коренных малочисленных народов Севера»</w:t>
      </w:r>
      <w:r w:rsidR="009469DF">
        <w:rPr>
          <w:rFonts w:ascii="Times New Roman" w:hAnsi="Times New Roman"/>
          <w:sz w:val="26"/>
          <w:szCs w:val="26"/>
        </w:rPr>
        <w:t xml:space="preserve">, п о с т а н о в л я е т: </w:t>
      </w:r>
      <w:r w:rsidR="008667B2">
        <w:rPr>
          <w:rFonts w:ascii="Times New Roman" w:hAnsi="Times New Roman"/>
          <w:sz w:val="26"/>
          <w:szCs w:val="26"/>
        </w:rPr>
        <w:t>»</w:t>
      </w:r>
      <w:r w:rsidR="0043124C">
        <w:rPr>
          <w:rFonts w:ascii="Times New Roman" w:hAnsi="Times New Roman"/>
          <w:sz w:val="26"/>
          <w:szCs w:val="26"/>
        </w:rPr>
        <w:t>.</w:t>
      </w:r>
    </w:p>
    <w:p w14:paraId="6BBE5BBD" w14:textId="253206A0" w:rsidR="0023740B" w:rsidRDefault="008667B2" w:rsidP="00E277E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793580">
        <w:rPr>
          <w:rFonts w:ascii="Times New Roman" w:hAnsi="Times New Roman"/>
          <w:sz w:val="26"/>
          <w:szCs w:val="26"/>
        </w:rPr>
        <w:t xml:space="preserve"> </w:t>
      </w:r>
      <w:r w:rsidR="00E277EC">
        <w:rPr>
          <w:rFonts w:ascii="Times New Roman" w:hAnsi="Times New Roman"/>
          <w:sz w:val="26"/>
          <w:szCs w:val="26"/>
        </w:rPr>
        <w:t>В приложени</w:t>
      </w:r>
      <w:r w:rsidR="00256380">
        <w:rPr>
          <w:rFonts w:ascii="Times New Roman" w:hAnsi="Times New Roman"/>
          <w:sz w:val="26"/>
          <w:szCs w:val="26"/>
        </w:rPr>
        <w:t>и</w:t>
      </w:r>
      <w:r w:rsidR="002C1645">
        <w:rPr>
          <w:rFonts w:ascii="Times New Roman" w:hAnsi="Times New Roman"/>
          <w:sz w:val="26"/>
          <w:szCs w:val="26"/>
        </w:rPr>
        <w:t>:</w:t>
      </w:r>
    </w:p>
    <w:p w14:paraId="3A580C4F" w14:textId="210DDE36" w:rsidR="00E7604F" w:rsidRDefault="002C1645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1.2.1. </w:t>
      </w:r>
      <w:r w:rsidR="00E7604F" w:rsidRPr="00E7604F">
        <w:rPr>
          <w:rFonts w:ascii="Times New Roman" w:hAnsi="Times New Roman"/>
          <w:sz w:val="26"/>
          <w:szCs w:val="26"/>
        </w:rPr>
        <w:t xml:space="preserve">В </w:t>
      </w:r>
      <w:r w:rsidR="00606992">
        <w:rPr>
          <w:rFonts w:ascii="Times New Roman" w:hAnsi="Times New Roman"/>
          <w:sz w:val="26"/>
          <w:szCs w:val="26"/>
        </w:rPr>
        <w:t>пункт</w:t>
      </w:r>
      <w:r w:rsidR="00EF4E0F">
        <w:rPr>
          <w:rFonts w:ascii="Times New Roman" w:hAnsi="Times New Roman"/>
          <w:sz w:val="26"/>
          <w:szCs w:val="26"/>
        </w:rPr>
        <w:t>е</w:t>
      </w:r>
      <w:r w:rsidR="00606992">
        <w:rPr>
          <w:rFonts w:ascii="Times New Roman" w:hAnsi="Times New Roman"/>
          <w:sz w:val="26"/>
          <w:szCs w:val="26"/>
        </w:rPr>
        <w:t xml:space="preserve"> 1.2</w:t>
      </w:r>
      <w:r w:rsidR="00EF4E0F" w:rsidRPr="00EF4E0F">
        <w:rPr>
          <w:rFonts w:ascii="Times New Roman" w:hAnsi="Times New Roman"/>
          <w:sz w:val="26"/>
          <w:szCs w:val="26"/>
        </w:rPr>
        <w:t xml:space="preserve"> </w:t>
      </w:r>
      <w:r w:rsidR="00EF4E0F" w:rsidRPr="00E7604F">
        <w:rPr>
          <w:rFonts w:ascii="Times New Roman" w:hAnsi="Times New Roman"/>
          <w:sz w:val="26"/>
          <w:szCs w:val="26"/>
        </w:rPr>
        <w:t>раздел</w:t>
      </w:r>
      <w:r w:rsidR="00EF4E0F">
        <w:rPr>
          <w:rFonts w:ascii="Times New Roman" w:hAnsi="Times New Roman"/>
          <w:sz w:val="26"/>
          <w:szCs w:val="26"/>
        </w:rPr>
        <w:t>а</w:t>
      </w:r>
      <w:r w:rsidR="00EF4E0F" w:rsidRPr="00E7604F">
        <w:rPr>
          <w:rFonts w:ascii="Times New Roman" w:hAnsi="Times New Roman"/>
          <w:sz w:val="26"/>
          <w:szCs w:val="26"/>
        </w:rPr>
        <w:t xml:space="preserve"> I</w:t>
      </w:r>
      <w:r w:rsidR="00E7604F" w:rsidRPr="00E7604F">
        <w:rPr>
          <w:rFonts w:ascii="Times New Roman" w:hAnsi="Times New Roman"/>
          <w:sz w:val="26"/>
          <w:szCs w:val="26"/>
        </w:rPr>
        <w:t>:</w:t>
      </w:r>
    </w:p>
    <w:p w14:paraId="398D370D" w14:textId="1D3230BB" w:rsidR="00514B63" w:rsidRDefault="00E7604F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1.2.1.1. </w:t>
      </w:r>
      <w:r w:rsidR="00935DCA">
        <w:rPr>
          <w:rFonts w:ascii="Times New Roman" w:hAnsi="Times New Roman"/>
          <w:sz w:val="26"/>
          <w:szCs w:val="26"/>
        </w:rPr>
        <w:t>П</w:t>
      </w:r>
      <w:r w:rsidR="0080423C">
        <w:rPr>
          <w:rFonts w:ascii="Times New Roman" w:hAnsi="Times New Roman"/>
          <w:sz w:val="26"/>
          <w:szCs w:val="26"/>
        </w:rPr>
        <w:t>одп</w:t>
      </w:r>
      <w:r w:rsidR="00793580">
        <w:rPr>
          <w:rFonts w:ascii="Times New Roman" w:hAnsi="Times New Roman"/>
          <w:sz w:val="26"/>
          <w:szCs w:val="26"/>
        </w:rPr>
        <w:t xml:space="preserve">ункт </w:t>
      </w:r>
      <w:r w:rsidR="0080423C">
        <w:rPr>
          <w:rFonts w:ascii="Times New Roman" w:hAnsi="Times New Roman"/>
          <w:sz w:val="26"/>
          <w:szCs w:val="26"/>
        </w:rPr>
        <w:t xml:space="preserve">1.2.3 </w:t>
      </w:r>
      <w:r w:rsidR="0080423C" w:rsidRPr="0080423C">
        <w:rPr>
          <w:rFonts w:ascii="Times New Roman" w:hAnsi="Times New Roman"/>
          <w:sz w:val="26"/>
          <w:szCs w:val="26"/>
        </w:rPr>
        <w:t xml:space="preserve">после слов </w:t>
      </w:r>
      <w:r w:rsidR="0080423C">
        <w:rPr>
          <w:rFonts w:ascii="Times New Roman" w:hAnsi="Times New Roman"/>
          <w:sz w:val="26"/>
          <w:szCs w:val="26"/>
        </w:rPr>
        <w:t>«</w:t>
      </w:r>
      <w:r w:rsidR="0080423C" w:rsidRPr="0080423C">
        <w:rPr>
          <w:rFonts w:ascii="Times New Roman" w:hAnsi="Times New Roman"/>
          <w:sz w:val="26"/>
          <w:szCs w:val="26"/>
        </w:rPr>
        <w:t>участник отбора</w:t>
      </w:r>
      <w:r w:rsidR="0080423C">
        <w:rPr>
          <w:rFonts w:ascii="Times New Roman" w:hAnsi="Times New Roman"/>
          <w:sz w:val="26"/>
          <w:szCs w:val="26"/>
        </w:rPr>
        <w:t>»</w:t>
      </w:r>
      <w:r w:rsidR="0080423C" w:rsidRPr="0080423C">
        <w:rPr>
          <w:rFonts w:ascii="Times New Roman" w:hAnsi="Times New Roman"/>
          <w:sz w:val="26"/>
          <w:szCs w:val="26"/>
        </w:rPr>
        <w:t xml:space="preserve"> дополнить словами </w:t>
      </w:r>
      <w:r w:rsidR="0080423C">
        <w:rPr>
          <w:rFonts w:ascii="Times New Roman" w:hAnsi="Times New Roman"/>
          <w:sz w:val="26"/>
          <w:szCs w:val="26"/>
        </w:rPr>
        <w:t>«</w:t>
      </w:r>
      <w:r w:rsidR="0080423C" w:rsidRPr="0080423C">
        <w:rPr>
          <w:rFonts w:ascii="Times New Roman" w:hAnsi="Times New Roman"/>
          <w:sz w:val="26"/>
          <w:szCs w:val="26"/>
        </w:rPr>
        <w:t>получателей субсидий</w:t>
      </w:r>
      <w:r w:rsidR="0080423C">
        <w:rPr>
          <w:rFonts w:ascii="Times New Roman" w:hAnsi="Times New Roman"/>
          <w:sz w:val="26"/>
          <w:szCs w:val="26"/>
        </w:rPr>
        <w:t>»</w:t>
      </w:r>
      <w:r w:rsidR="00514B63">
        <w:rPr>
          <w:rFonts w:ascii="Times New Roman" w:hAnsi="Times New Roman"/>
          <w:sz w:val="26"/>
          <w:szCs w:val="26"/>
        </w:rPr>
        <w:t>.</w:t>
      </w:r>
    </w:p>
    <w:p w14:paraId="437CA7BD" w14:textId="18AE2B83" w:rsidR="006F00DE" w:rsidRDefault="00E7604F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1.2.1.2. Подпункт 1.2.</w:t>
      </w:r>
      <w:r w:rsidR="00E0097A">
        <w:rPr>
          <w:rFonts w:ascii="Times New Roman" w:hAnsi="Times New Roman"/>
          <w:sz w:val="26"/>
          <w:szCs w:val="26"/>
        </w:rPr>
        <w:t>5</w:t>
      </w:r>
      <w:r w:rsidR="006F00DE">
        <w:rPr>
          <w:rFonts w:ascii="Times New Roman" w:hAnsi="Times New Roman"/>
          <w:sz w:val="26"/>
          <w:szCs w:val="26"/>
        </w:rPr>
        <w:t xml:space="preserve"> </w:t>
      </w:r>
      <w:r w:rsidR="006F00DE" w:rsidRPr="006F00DE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3A3E129F" w14:textId="6AA0930F" w:rsidR="006F00DE" w:rsidRDefault="006F00DE" w:rsidP="00A56AE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EB043B">
        <w:rPr>
          <w:rFonts w:ascii="Times New Roman" w:hAnsi="Times New Roman"/>
          <w:sz w:val="26"/>
          <w:szCs w:val="26"/>
        </w:rPr>
        <w:t>1.2.5. П</w:t>
      </w:r>
      <w:r w:rsidR="00EB043B" w:rsidRPr="00EB043B">
        <w:rPr>
          <w:rFonts w:ascii="Times New Roman" w:hAnsi="Times New Roman"/>
          <w:sz w:val="26"/>
          <w:szCs w:val="26"/>
        </w:rPr>
        <w:t xml:space="preserve">рограмма (проект) - комплекс взаимосвязанных мероприятий, направленных на достижение </w:t>
      </w:r>
      <w:r w:rsidR="00A56AE1" w:rsidRPr="00A56AE1">
        <w:rPr>
          <w:rFonts w:ascii="Times New Roman" w:hAnsi="Times New Roman"/>
          <w:sz w:val="26"/>
          <w:szCs w:val="26"/>
        </w:rPr>
        <w:t>практических результатов по укреплению финно-угорских связей, поддержку и развитие языков и культуры коренных малочисленных народов Севера на территории Нефтеюганского района</w:t>
      </w:r>
      <w:r w:rsidR="00A56AE1" w:rsidRPr="004342C7">
        <w:rPr>
          <w:rFonts w:ascii="Times New Roman" w:hAnsi="Times New Roman"/>
          <w:sz w:val="26"/>
          <w:szCs w:val="26"/>
        </w:rPr>
        <w:t>»</w:t>
      </w:r>
      <w:r w:rsidR="00397098" w:rsidRPr="004342C7">
        <w:rPr>
          <w:rFonts w:ascii="Times New Roman" w:hAnsi="Times New Roman"/>
          <w:sz w:val="26"/>
          <w:szCs w:val="26"/>
        </w:rPr>
        <w:t>.</w:t>
      </w:r>
    </w:p>
    <w:p w14:paraId="55240192" w14:textId="394B318A" w:rsidR="006F00DE" w:rsidRDefault="006F00DE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1.2.1.3. Подпункты 1.2.6, 1.2.7</w:t>
      </w:r>
      <w:r w:rsidRPr="006F00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признать утратившими силу.</w:t>
      </w:r>
    </w:p>
    <w:p w14:paraId="0ECB8965" w14:textId="00645F4A" w:rsidR="009264B3" w:rsidRPr="009264B3" w:rsidRDefault="00514B63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2C164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</w:t>
      </w:r>
      <w:r w:rsidR="002C1645">
        <w:rPr>
          <w:rFonts w:ascii="Times New Roman" w:hAnsi="Times New Roman"/>
          <w:sz w:val="26"/>
          <w:szCs w:val="26"/>
        </w:rPr>
        <w:t>2.</w:t>
      </w:r>
      <w:r w:rsidR="00793580">
        <w:rPr>
          <w:rFonts w:ascii="Times New Roman" w:hAnsi="Times New Roman"/>
          <w:sz w:val="26"/>
          <w:szCs w:val="26"/>
        </w:rPr>
        <w:t xml:space="preserve"> </w:t>
      </w:r>
      <w:r w:rsidR="009264B3">
        <w:rPr>
          <w:rFonts w:ascii="Times New Roman" w:hAnsi="Times New Roman"/>
          <w:sz w:val="26"/>
          <w:szCs w:val="26"/>
        </w:rPr>
        <w:t xml:space="preserve">В разделе </w:t>
      </w:r>
      <w:r w:rsidR="009264B3">
        <w:rPr>
          <w:rFonts w:ascii="Times New Roman" w:hAnsi="Times New Roman"/>
          <w:sz w:val="26"/>
          <w:szCs w:val="26"/>
          <w:lang w:val="en-US"/>
        </w:rPr>
        <w:t>II</w:t>
      </w:r>
      <w:r w:rsidR="009264B3">
        <w:rPr>
          <w:rFonts w:ascii="Times New Roman" w:hAnsi="Times New Roman"/>
          <w:sz w:val="26"/>
          <w:szCs w:val="26"/>
        </w:rPr>
        <w:t>:</w:t>
      </w:r>
    </w:p>
    <w:p w14:paraId="28E5CF7F" w14:textId="7C4FD6EF" w:rsidR="002F033F" w:rsidRDefault="009264B3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2C164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</w:t>
      </w:r>
      <w:r w:rsidR="002C1645">
        <w:rPr>
          <w:rFonts w:ascii="Times New Roman" w:hAnsi="Times New Roman"/>
          <w:sz w:val="26"/>
          <w:szCs w:val="26"/>
        </w:rPr>
        <w:t>2</w:t>
      </w:r>
      <w:r w:rsidR="002234A3">
        <w:rPr>
          <w:rFonts w:ascii="Times New Roman" w:hAnsi="Times New Roman"/>
          <w:sz w:val="26"/>
          <w:szCs w:val="26"/>
        </w:rPr>
        <w:t>.</w:t>
      </w:r>
      <w:r w:rsidR="002C1645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</w:t>
      </w:r>
      <w:r w:rsidR="00514B63" w:rsidRPr="00514B63">
        <w:rPr>
          <w:rFonts w:ascii="Times New Roman" w:hAnsi="Times New Roman"/>
          <w:sz w:val="26"/>
          <w:szCs w:val="26"/>
        </w:rPr>
        <w:t xml:space="preserve">Пункт </w:t>
      </w:r>
      <w:r w:rsidR="001045CD">
        <w:rPr>
          <w:rFonts w:ascii="Times New Roman" w:hAnsi="Times New Roman"/>
          <w:sz w:val="26"/>
          <w:szCs w:val="26"/>
        </w:rPr>
        <w:t>2.1</w:t>
      </w:r>
      <w:r w:rsidR="00BE2881"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="002F033F">
        <w:rPr>
          <w:rFonts w:ascii="Times New Roman" w:hAnsi="Times New Roman"/>
          <w:sz w:val="26"/>
          <w:szCs w:val="26"/>
        </w:rPr>
        <w:t>:</w:t>
      </w:r>
    </w:p>
    <w:p w14:paraId="69AA98F5" w14:textId="2F4B35EA" w:rsidR="00E972CB" w:rsidRDefault="00BE2881" w:rsidP="004B57A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BE2881">
        <w:rPr>
          <w:rFonts w:ascii="Times New Roman" w:hAnsi="Times New Roman"/>
          <w:sz w:val="26"/>
          <w:szCs w:val="26"/>
        </w:rPr>
        <w:t>«</w:t>
      </w:r>
      <w:r w:rsidR="00256380">
        <w:rPr>
          <w:rFonts w:ascii="Times New Roman" w:hAnsi="Times New Roman"/>
          <w:sz w:val="26"/>
          <w:szCs w:val="26"/>
        </w:rPr>
        <w:t xml:space="preserve">2.1. </w:t>
      </w:r>
      <w:r w:rsidRPr="00BE2881">
        <w:rPr>
          <w:rFonts w:ascii="Times New Roman" w:hAnsi="Times New Roman"/>
          <w:sz w:val="26"/>
          <w:szCs w:val="26"/>
        </w:rPr>
        <w:t>Требования, которым должен соответствовать участник отбора</w:t>
      </w:r>
      <w:r w:rsidR="004B57AA">
        <w:rPr>
          <w:rFonts w:ascii="Times New Roman" w:hAnsi="Times New Roman"/>
          <w:sz w:val="26"/>
          <w:szCs w:val="26"/>
        </w:rPr>
        <w:t xml:space="preserve"> получателей субсидий</w:t>
      </w:r>
      <w:r w:rsidRPr="00BE2881">
        <w:rPr>
          <w:rFonts w:ascii="Times New Roman" w:hAnsi="Times New Roman"/>
          <w:sz w:val="26"/>
          <w:szCs w:val="26"/>
        </w:rPr>
        <w:t xml:space="preserve"> на дату подачи заявки (в случае внесения изменений в заявку</w:t>
      </w:r>
      <w:r w:rsidR="004B57AA">
        <w:rPr>
          <w:rFonts w:ascii="Times New Roman" w:hAnsi="Times New Roman"/>
          <w:sz w:val="26"/>
          <w:szCs w:val="26"/>
        </w:rPr>
        <w:t xml:space="preserve"> </w:t>
      </w:r>
      <w:r w:rsidRPr="00BE2881">
        <w:rPr>
          <w:rFonts w:ascii="Times New Roman" w:hAnsi="Times New Roman"/>
          <w:sz w:val="26"/>
          <w:szCs w:val="26"/>
        </w:rPr>
        <w:t>-</w:t>
      </w:r>
      <w:r w:rsidR="004B57AA">
        <w:rPr>
          <w:rFonts w:ascii="Times New Roman" w:hAnsi="Times New Roman"/>
          <w:sz w:val="26"/>
          <w:szCs w:val="26"/>
        </w:rPr>
        <w:t xml:space="preserve"> </w:t>
      </w:r>
      <w:r w:rsidRPr="00BE2881">
        <w:rPr>
          <w:rFonts w:ascii="Times New Roman" w:hAnsi="Times New Roman"/>
          <w:sz w:val="26"/>
          <w:szCs w:val="26"/>
        </w:rPr>
        <w:t>на дату подачи первоначальной заявки):</w:t>
      </w:r>
    </w:p>
    <w:p w14:paraId="3C950437" w14:textId="4790B279" w:rsidR="00BE2881" w:rsidRPr="00BE2881" w:rsidRDefault="00E972CB" w:rsidP="004B57AA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E2881" w:rsidRPr="00BE2881">
        <w:rPr>
          <w:rFonts w:ascii="Times New Roman" w:hAnsi="Times New Roman"/>
          <w:sz w:val="26"/>
          <w:szCs w:val="26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(далее-офшорные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Федерации);</w:t>
      </w:r>
    </w:p>
    <w:p w14:paraId="56F17DED" w14:textId="77777777" w:rsidR="00E972CB" w:rsidRDefault="00E972CB" w:rsidP="004B57A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E2881" w:rsidRPr="00BE2881">
        <w:rPr>
          <w:rFonts w:ascii="Times New Roman" w:hAnsi="Times New Roman"/>
          <w:sz w:val="26"/>
          <w:szCs w:val="26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AAD55A6" w14:textId="56CA9FD2" w:rsidR="00E972CB" w:rsidRDefault="00E972CB" w:rsidP="004B57A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634F7D">
        <w:rPr>
          <w:rFonts w:ascii="Times New Roman" w:hAnsi="Times New Roman"/>
          <w:sz w:val="26"/>
          <w:szCs w:val="26"/>
        </w:rPr>
        <w:t xml:space="preserve"> </w:t>
      </w:r>
      <w:r w:rsidR="00BE2881" w:rsidRPr="00BE2881">
        <w:rPr>
          <w:rFonts w:ascii="Times New Roman" w:hAnsi="Times New Roman"/>
          <w:sz w:val="26"/>
          <w:szCs w:val="26"/>
        </w:rPr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21489201" w14:textId="544EA7BD" w:rsidR="00BE2881" w:rsidRPr="00BE2881" w:rsidRDefault="00E972CB" w:rsidP="004B57A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BE2881" w:rsidRPr="00BE2881">
        <w:rPr>
          <w:rFonts w:ascii="Times New Roman" w:hAnsi="Times New Roman"/>
          <w:sz w:val="26"/>
          <w:szCs w:val="26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</w:t>
      </w:r>
      <w:r w:rsidR="0038271A">
        <w:rPr>
          <w:rFonts w:ascii="Times New Roman" w:hAnsi="Times New Roman"/>
          <w:sz w:val="26"/>
          <w:szCs w:val="26"/>
        </w:rPr>
        <w:t xml:space="preserve"> </w:t>
      </w:r>
      <w:r w:rsidR="00BE2881" w:rsidRPr="00BE2881">
        <w:rPr>
          <w:rFonts w:ascii="Times New Roman" w:hAnsi="Times New Roman"/>
          <w:sz w:val="26"/>
          <w:szCs w:val="26"/>
        </w:rPr>
        <w:t>участника отбора</w:t>
      </w:r>
      <w:r w:rsidR="007008C6">
        <w:rPr>
          <w:rFonts w:ascii="Times New Roman" w:hAnsi="Times New Roman"/>
          <w:sz w:val="26"/>
          <w:szCs w:val="26"/>
        </w:rPr>
        <w:t xml:space="preserve"> получателей субсидий</w:t>
      </w:r>
      <w:r w:rsidR="00BE2881" w:rsidRPr="00BE2881">
        <w:rPr>
          <w:rFonts w:ascii="Times New Roman" w:hAnsi="Times New Roman"/>
          <w:sz w:val="26"/>
          <w:szCs w:val="26"/>
        </w:rPr>
        <w:t>;</w:t>
      </w:r>
    </w:p>
    <w:p w14:paraId="1694D608" w14:textId="77777777" w:rsidR="00E972CB" w:rsidRDefault="00E972CB" w:rsidP="004B57A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E2881" w:rsidRPr="00BE2881">
        <w:rPr>
          <w:rFonts w:ascii="Times New Roman" w:hAnsi="Times New Roman"/>
          <w:sz w:val="26"/>
          <w:szCs w:val="26"/>
        </w:rPr>
        <w:t xml:space="preserve">не получает средства из бюджета Нефтеюганского района, из которого планируется предоставление субсидии в соответствии с настоящим Порядком, на основании иных муниципальных правовых актов на цели, установленные настоящим Порядком; </w:t>
      </w:r>
    </w:p>
    <w:p w14:paraId="52F6D44A" w14:textId="77777777" w:rsidR="00E972CB" w:rsidRDefault="00E972CB" w:rsidP="004B57A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E2881" w:rsidRPr="00BE2881">
        <w:rPr>
          <w:rFonts w:ascii="Times New Roman" w:hAnsi="Times New Roman"/>
          <w:sz w:val="26"/>
          <w:szCs w:val="26"/>
        </w:rPr>
        <w:t>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3B986001" w14:textId="77777777" w:rsidR="00E972CB" w:rsidRDefault="00E972CB" w:rsidP="004B57A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E2881" w:rsidRPr="00BE2881">
        <w:rPr>
          <w:rFonts w:ascii="Times New Roman" w:hAnsi="Times New Roman"/>
          <w:sz w:val="26"/>
          <w:szCs w:val="26"/>
        </w:rP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4779AB6C" w14:textId="762BD411" w:rsidR="00E972CB" w:rsidRDefault="00E972CB" w:rsidP="004B57AA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E2881" w:rsidRPr="00BE2881">
        <w:rPr>
          <w:rFonts w:ascii="Times New Roman" w:hAnsi="Times New Roman"/>
          <w:sz w:val="26"/>
          <w:szCs w:val="26"/>
        </w:rPr>
        <w:t>не имеет просроченной задолженности по возврату в бюджет Нефтеюганского района,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Нефтеюганский муниципальный район Ханты-Мансийского автономного округа-Югры (далее</w:t>
      </w:r>
      <w:r w:rsidR="007008C6">
        <w:rPr>
          <w:rFonts w:ascii="Times New Roman" w:hAnsi="Times New Roman"/>
          <w:sz w:val="26"/>
          <w:szCs w:val="26"/>
        </w:rPr>
        <w:t xml:space="preserve"> </w:t>
      </w:r>
      <w:r w:rsidR="00BE2881" w:rsidRPr="00BE2881">
        <w:rPr>
          <w:rFonts w:ascii="Times New Roman" w:hAnsi="Times New Roman"/>
          <w:sz w:val="26"/>
          <w:szCs w:val="26"/>
        </w:rPr>
        <w:t>-</w:t>
      </w:r>
      <w:r w:rsidR="007008C6">
        <w:rPr>
          <w:rFonts w:ascii="Times New Roman" w:hAnsi="Times New Roman"/>
          <w:sz w:val="26"/>
          <w:szCs w:val="26"/>
        </w:rPr>
        <w:t xml:space="preserve"> </w:t>
      </w:r>
      <w:r w:rsidR="00BE2881" w:rsidRPr="00BE2881">
        <w:rPr>
          <w:rFonts w:ascii="Times New Roman" w:hAnsi="Times New Roman"/>
          <w:sz w:val="26"/>
          <w:szCs w:val="26"/>
        </w:rPr>
        <w:t>Нефтеюганский район) в соответствии с правовым актом;</w:t>
      </w:r>
    </w:p>
    <w:p w14:paraId="4F2FF308" w14:textId="76B99F2A" w:rsidR="001C18E3" w:rsidRDefault="00E972CB" w:rsidP="007008C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E2881" w:rsidRPr="00BE2881">
        <w:rPr>
          <w:rFonts w:ascii="Times New Roman" w:hAnsi="Times New Roman"/>
          <w:sz w:val="26"/>
          <w:szCs w:val="26"/>
        </w:rPr>
        <w:t>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участника отбора</w:t>
      </w:r>
      <w:r w:rsidR="007008C6">
        <w:rPr>
          <w:rFonts w:ascii="Times New Roman" w:hAnsi="Times New Roman"/>
          <w:sz w:val="26"/>
          <w:szCs w:val="26"/>
        </w:rPr>
        <w:t xml:space="preserve"> </w:t>
      </w:r>
      <w:bookmarkStart w:id="0" w:name="_Hlk222221129"/>
      <w:r w:rsidR="007008C6">
        <w:rPr>
          <w:rFonts w:ascii="Times New Roman" w:hAnsi="Times New Roman"/>
          <w:sz w:val="26"/>
          <w:szCs w:val="26"/>
        </w:rPr>
        <w:t>получателей субсидий</w:t>
      </w:r>
      <w:r w:rsidR="00BE2881" w:rsidRPr="00BE2881">
        <w:rPr>
          <w:rFonts w:ascii="Times New Roman" w:hAnsi="Times New Roman"/>
          <w:sz w:val="26"/>
          <w:szCs w:val="26"/>
        </w:rPr>
        <w:t xml:space="preserve"> </w:t>
      </w:r>
      <w:bookmarkEnd w:id="0"/>
      <w:r w:rsidR="00BE2881" w:rsidRPr="00BE2881">
        <w:rPr>
          <w:rFonts w:ascii="Times New Roman" w:hAnsi="Times New Roman"/>
          <w:sz w:val="26"/>
          <w:szCs w:val="26"/>
        </w:rPr>
        <w:t>не приостановлена в порядке, предусмотренном законодательством Российской Федерации.</w:t>
      </w:r>
      <w:r w:rsidR="00BE2881">
        <w:rPr>
          <w:rFonts w:ascii="Times New Roman" w:hAnsi="Times New Roman"/>
          <w:sz w:val="26"/>
          <w:szCs w:val="26"/>
        </w:rPr>
        <w:t>»</w:t>
      </w:r>
      <w:r w:rsidR="007008C6">
        <w:rPr>
          <w:rFonts w:ascii="Times New Roman" w:hAnsi="Times New Roman"/>
          <w:sz w:val="26"/>
          <w:szCs w:val="26"/>
        </w:rPr>
        <w:t>.</w:t>
      </w:r>
    </w:p>
    <w:p w14:paraId="624F84F5" w14:textId="63B87086" w:rsidR="00C36812" w:rsidRDefault="00CE3272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2C164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</w:t>
      </w:r>
      <w:r w:rsidR="002234A3">
        <w:rPr>
          <w:rFonts w:ascii="Times New Roman" w:hAnsi="Times New Roman"/>
          <w:sz w:val="26"/>
          <w:szCs w:val="26"/>
        </w:rPr>
        <w:t>2.</w:t>
      </w:r>
      <w:r w:rsidR="001C18E3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="00C36812">
        <w:rPr>
          <w:rFonts w:ascii="Times New Roman" w:hAnsi="Times New Roman"/>
          <w:sz w:val="26"/>
          <w:szCs w:val="26"/>
        </w:rPr>
        <w:t>П</w:t>
      </w:r>
      <w:r w:rsidR="00C36812" w:rsidRPr="00CE3272">
        <w:rPr>
          <w:rFonts w:ascii="Times New Roman" w:hAnsi="Times New Roman"/>
          <w:sz w:val="26"/>
          <w:szCs w:val="26"/>
        </w:rPr>
        <w:t xml:space="preserve">одпункт </w:t>
      </w:r>
      <w:r w:rsidR="00C36812">
        <w:rPr>
          <w:rFonts w:ascii="Times New Roman" w:hAnsi="Times New Roman"/>
          <w:sz w:val="26"/>
          <w:szCs w:val="26"/>
        </w:rPr>
        <w:t>2</w:t>
      </w:r>
      <w:r w:rsidR="00C36812" w:rsidRPr="00CE3272">
        <w:rPr>
          <w:rFonts w:ascii="Times New Roman" w:hAnsi="Times New Roman"/>
          <w:sz w:val="26"/>
          <w:szCs w:val="26"/>
        </w:rPr>
        <w:t>.</w:t>
      </w:r>
      <w:r w:rsidR="00C36812">
        <w:rPr>
          <w:rFonts w:ascii="Times New Roman" w:hAnsi="Times New Roman"/>
          <w:sz w:val="26"/>
          <w:szCs w:val="26"/>
        </w:rPr>
        <w:t>2</w:t>
      </w:r>
      <w:r w:rsidR="00C36812" w:rsidRPr="00CE3272">
        <w:rPr>
          <w:rFonts w:ascii="Times New Roman" w:hAnsi="Times New Roman"/>
          <w:sz w:val="26"/>
          <w:szCs w:val="26"/>
        </w:rPr>
        <w:t>.</w:t>
      </w:r>
      <w:r w:rsidR="00C36812">
        <w:rPr>
          <w:rFonts w:ascii="Times New Roman" w:hAnsi="Times New Roman"/>
          <w:sz w:val="26"/>
          <w:szCs w:val="26"/>
        </w:rPr>
        <w:t>1</w:t>
      </w:r>
      <w:r w:rsidR="00C36812" w:rsidRPr="00CE3272">
        <w:rPr>
          <w:rFonts w:ascii="Times New Roman" w:hAnsi="Times New Roman"/>
          <w:sz w:val="26"/>
          <w:szCs w:val="26"/>
        </w:rPr>
        <w:t xml:space="preserve"> пункта </w:t>
      </w:r>
      <w:r w:rsidR="00C36812">
        <w:rPr>
          <w:rFonts w:ascii="Times New Roman" w:hAnsi="Times New Roman"/>
          <w:sz w:val="26"/>
          <w:szCs w:val="26"/>
        </w:rPr>
        <w:t>2</w:t>
      </w:r>
      <w:r w:rsidR="00C36812" w:rsidRPr="00CE3272">
        <w:rPr>
          <w:rFonts w:ascii="Times New Roman" w:hAnsi="Times New Roman"/>
          <w:sz w:val="26"/>
          <w:szCs w:val="26"/>
        </w:rPr>
        <w:t>.2</w:t>
      </w:r>
      <w:r w:rsidR="007008C6"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="0094225F">
        <w:rPr>
          <w:rFonts w:ascii="Times New Roman" w:hAnsi="Times New Roman"/>
          <w:sz w:val="26"/>
          <w:szCs w:val="26"/>
        </w:rPr>
        <w:t>:</w:t>
      </w:r>
    </w:p>
    <w:p w14:paraId="0B2B20E1" w14:textId="77777777" w:rsidR="007008C6" w:rsidRPr="007008C6" w:rsidRDefault="007008C6" w:rsidP="007008C6">
      <w:pPr>
        <w:tabs>
          <w:tab w:val="left" w:pos="709"/>
          <w:tab w:val="left" w:pos="1176"/>
          <w:tab w:val="left" w:pos="120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008C6">
        <w:rPr>
          <w:rFonts w:ascii="Times New Roman" w:hAnsi="Times New Roman"/>
          <w:sz w:val="26"/>
          <w:szCs w:val="26"/>
        </w:rPr>
        <w:t>«2.2.1. При отсутствии технической возможности в целях проведения проверки на соответствие требованиям, указанным в пунктах 2.1, 2.2 настоящего раздела, Комитет в течении 5 рабочих дней после дня окончания приема заявок запрашивает:</w:t>
      </w:r>
    </w:p>
    <w:p w14:paraId="10991389" w14:textId="77777777" w:rsidR="007008C6" w:rsidRPr="007008C6" w:rsidRDefault="007008C6" w:rsidP="007008C6">
      <w:pPr>
        <w:tabs>
          <w:tab w:val="left" w:pos="709"/>
          <w:tab w:val="left" w:pos="1176"/>
          <w:tab w:val="left" w:pos="120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008C6">
        <w:rPr>
          <w:rFonts w:ascii="Times New Roman" w:hAnsi="Times New Roman"/>
          <w:sz w:val="26"/>
          <w:szCs w:val="26"/>
        </w:rPr>
        <w:t>а) в порядке межведомственного информационного взаимодействия в соответствии с требованиями законодательством Российской Федерации, а также с помощью информационных сервисов:</w:t>
      </w:r>
    </w:p>
    <w:p w14:paraId="5B8F374A" w14:textId="30214402" w:rsidR="007008C6" w:rsidRPr="007008C6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008C6" w:rsidRPr="007008C6">
        <w:rPr>
          <w:rFonts w:ascii="Times New Roman" w:hAnsi="Times New Roman"/>
          <w:sz w:val="26"/>
          <w:szCs w:val="26"/>
        </w:rPr>
        <w:t>выписку из Единого государственного реестра юридических лиц (в Федеральной налоговой службе Российской Федерации);</w:t>
      </w:r>
    </w:p>
    <w:p w14:paraId="2048FC3F" w14:textId="667C69FD" w:rsidR="007008C6" w:rsidRPr="007008C6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</w:t>
      </w:r>
      <w:r w:rsidR="007008C6" w:rsidRPr="007008C6">
        <w:rPr>
          <w:rFonts w:ascii="Times New Roman" w:hAnsi="Times New Roman"/>
          <w:sz w:val="26"/>
          <w:szCs w:val="26"/>
        </w:rPr>
        <w:t xml:space="preserve">сведения об отсутствии или не превышающей размер, определенный пунктом 3 статьи 47 </w:t>
      </w:r>
      <w:r w:rsidR="007008C6" w:rsidRPr="00BF7D10">
        <w:rPr>
          <w:rFonts w:ascii="Times New Roman" w:hAnsi="Times New Roman"/>
          <w:sz w:val="26"/>
          <w:szCs w:val="26"/>
        </w:rPr>
        <w:t xml:space="preserve">Налогового кодекса </w:t>
      </w:r>
      <w:r w:rsidR="007008C6" w:rsidRPr="007008C6">
        <w:rPr>
          <w:rFonts w:ascii="Times New Roman" w:hAnsi="Times New Roman"/>
          <w:sz w:val="26"/>
          <w:szCs w:val="26"/>
        </w:rPr>
        <w:t xml:space="preserve">Российской Федерации, на едином налоговом счете задолженности по уплате налогов, сборов и страховых взносов в бюджеты бюджетной системы Российской Федерации (в Федеральной налоговой службе Российской Федерации); </w:t>
      </w:r>
    </w:p>
    <w:p w14:paraId="2B01BD54" w14:textId="50343224" w:rsidR="007008C6" w:rsidRPr="007008C6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008C6" w:rsidRPr="007008C6">
        <w:rPr>
          <w:rFonts w:ascii="Times New Roman" w:hAnsi="Times New Roman"/>
          <w:sz w:val="26"/>
          <w:szCs w:val="26"/>
        </w:rPr>
        <w:t>сведения, что участник отбора</w:t>
      </w:r>
      <w:r w:rsidR="00BF7D10" w:rsidRPr="00BF7D10">
        <w:t xml:space="preserve"> </w:t>
      </w:r>
      <w:r w:rsidR="00BF7D10" w:rsidRPr="00BF7D10">
        <w:rPr>
          <w:rFonts w:ascii="Times New Roman" w:hAnsi="Times New Roman"/>
          <w:sz w:val="26"/>
          <w:szCs w:val="26"/>
        </w:rPr>
        <w:t>получателей субсидий</w:t>
      </w:r>
      <w:r w:rsidR="007008C6" w:rsidRPr="007008C6">
        <w:rPr>
          <w:rFonts w:ascii="Times New Roman" w:hAnsi="Times New Roman"/>
          <w:sz w:val="26"/>
          <w:szCs w:val="26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 (на официальном сайте Федеральной службы по финансовому мониторингу (далее-Росфинмониторинг));</w:t>
      </w:r>
    </w:p>
    <w:p w14:paraId="7CC8FB15" w14:textId="68DA1220" w:rsidR="007008C6" w:rsidRPr="007008C6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7008C6" w:rsidRPr="007008C6">
        <w:rPr>
          <w:rFonts w:ascii="Times New Roman" w:hAnsi="Times New Roman"/>
          <w:sz w:val="26"/>
          <w:szCs w:val="26"/>
        </w:rPr>
        <w:t>сведения, что участник отбора</w:t>
      </w:r>
      <w:r w:rsidR="00BF7D10" w:rsidRPr="00BF7D10">
        <w:t xml:space="preserve"> </w:t>
      </w:r>
      <w:r w:rsidR="00BF7D10" w:rsidRPr="00BF7D10">
        <w:rPr>
          <w:rFonts w:ascii="Times New Roman" w:hAnsi="Times New Roman"/>
          <w:sz w:val="26"/>
          <w:szCs w:val="26"/>
        </w:rPr>
        <w:t>получателей субсидий</w:t>
      </w:r>
      <w:r w:rsidR="007008C6" w:rsidRPr="007008C6">
        <w:rPr>
          <w:rFonts w:ascii="Times New Roman" w:hAnsi="Times New Roman"/>
          <w:sz w:val="26"/>
          <w:szCs w:val="26"/>
        </w:rPr>
        <w:t xml:space="preserve">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 (на официальном сайте Росфинмониторинга);</w:t>
      </w:r>
    </w:p>
    <w:p w14:paraId="45553DFA" w14:textId="588EC98C" w:rsidR="007008C6" w:rsidRPr="007008C6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008C6" w:rsidRPr="007008C6">
        <w:rPr>
          <w:rFonts w:ascii="Times New Roman" w:hAnsi="Times New Roman"/>
          <w:sz w:val="26"/>
          <w:szCs w:val="26"/>
        </w:rPr>
        <w:t>сведения о том, что участник отбора</w:t>
      </w:r>
      <w:r w:rsidR="00D90084">
        <w:rPr>
          <w:rFonts w:ascii="Times New Roman" w:hAnsi="Times New Roman"/>
          <w:sz w:val="26"/>
          <w:szCs w:val="26"/>
        </w:rPr>
        <w:t xml:space="preserve"> получателей субсидий</w:t>
      </w:r>
      <w:r w:rsidR="007008C6" w:rsidRPr="007008C6">
        <w:rPr>
          <w:rFonts w:ascii="Times New Roman" w:hAnsi="Times New Roman"/>
          <w:sz w:val="26"/>
          <w:szCs w:val="26"/>
        </w:rPr>
        <w:t xml:space="preserve"> не является иностранным агентом в соответствии с Федеральным законом «О контроле за деятельностью лиц, находящихся под иностранным влиянием» (на официальном сайте Министерства юстиции Российской Федерации); </w:t>
      </w:r>
    </w:p>
    <w:p w14:paraId="723788A4" w14:textId="0350566D" w:rsidR="007008C6" w:rsidRPr="007008C6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008C6" w:rsidRPr="007008C6">
        <w:rPr>
          <w:rFonts w:ascii="Times New Roman" w:hAnsi="Times New Roman"/>
          <w:sz w:val="26"/>
          <w:szCs w:val="26"/>
        </w:rPr>
        <w:t>сведения Фонда пенсионного и социального страхования Российской Федерации, подтверждающие отсутствие задолженности по страховым взносам;</w:t>
      </w:r>
    </w:p>
    <w:p w14:paraId="57820033" w14:textId="78128C5F" w:rsidR="007008C6" w:rsidRPr="007008C6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7008C6" w:rsidRPr="007008C6">
        <w:rPr>
          <w:rFonts w:ascii="Times New Roman" w:hAnsi="Times New Roman"/>
          <w:sz w:val="26"/>
          <w:szCs w:val="26"/>
        </w:rPr>
        <w:t>сведения 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</w:t>
      </w:r>
      <w:r w:rsidR="003B61BD">
        <w:rPr>
          <w:rFonts w:ascii="Times New Roman" w:hAnsi="Times New Roman"/>
          <w:sz w:val="26"/>
          <w:szCs w:val="26"/>
        </w:rPr>
        <w:t xml:space="preserve"> получателей субсидий</w:t>
      </w:r>
      <w:r w:rsidR="007008C6" w:rsidRPr="007008C6">
        <w:rPr>
          <w:rFonts w:ascii="Times New Roman" w:hAnsi="Times New Roman"/>
          <w:sz w:val="26"/>
          <w:szCs w:val="26"/>
        </w:rPr>
        <w:t>, являющегося юридическим лицом, являющихся участниками отбора</w:t>
      </w:r>
      <w:r w:rsidR="000120F9">
        <w:rPr>
          <w:rFonts w:ascii="Times New Roman" w:hAnsi="Times New Roman"/>
          <w:sz w:val="26"/>
          <w:szCs w:val="26"/>
        </w:rPr>
        <w:t xml:space="preserve"> получателей субсидии</w:t>
      </w:r>
      <w:r w:rsidR="007008C6" w:rsidRPr="007008C6">
        <w:rPr>
          <w:rFonts w:ascii="Times New Roman" w:hAnsi="Times New Roman"/>
          <w:sz w:val="26"/>
          <w:szCs w:val="26"/>
        </w:rPr>
        <w:t xml:space="preserve"> (на официальном сайте Федеральной налоговой службы Российской Федерации);</w:t>
      </w:r>
    </w:p>
    <w:p w14:paraId="314E91D9" w14:textId="6DE53D3C" w:rsidR="007008C6" w:rsidRPr="007008C6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008C6" w:rsidRPr="007008C6">
        <w:rPr>
          <w:rFonts w:ascii="Times New Roman" w:hAnsi="Times New Roman"/>
          <w:sz w:val="26"/>
          <w:szCs w:val="26"/>
        </w:rPr>
        <w:t>сведения, что участник отбора</w:t>
      </w:r>
      <w:r w:rsidR="000120F9" w:rsidRPr="000120F9">
        <w:t xml:space="preserve"> </w:t>
      </w:r>
      <w:r w:rsidR="000120F9" w:rsidRPr="000120F9">
        <w:rPr>
          <w:rFonts w:ascii="Times New Roman" w:hAnsi="Times New Roman"/>
          <w:sz w:val="26"/>
          <w:szCs w:val="26"/>
        </w:rPr>
        <w:t>получателей субсиди</w:t>
      </w:r>
      <w:r w:rsidR="003B61BD">
        <w:rPr>
          <w:rFonts w:ascii="Times New Roman" w:hAnsi="Times New Roman"/>
          <w:sz w:val="26"/>
          <w:szCs w:val="26"/>
        </w:rPr>
        <w:t>й</w:t>
      </w:r>
      <w:r w:rsidR="007008C6" w:rsidRPr="007008C6">
        <w:rPr>
          <w:rFonts w:ascii="Times New Roman" w:hAnsi="Times New Roman"/>
          <w:sz w:val="26"/>
          <w:szCs w:val="26"/>
        </w:rPr>
        <w:t xml:space="preserve">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 (в Федеральной налоговой службе Российской Федерации);</w:t>
      </w:r>
    </w:p>
    <w:p w14:paraId="2E3E0C32" w14:textId="3DFAF13C" w:rsidR="007008C6" w:rsidRPr="007008C6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008C6" w:rsidRPr="007008C6">
        <w:rPr>
          <w:rFonts w:ascii="Times New Roman" w:hAnsi="Times New Roman"/>
          <w:sz w:val="26"/>
          <w:szCs w:val="26"/>
        </w:rPr>
        <w:t>сведения о том, что в отношении участника отбора</w:t>
      </w:r>
      <w:r w:rsidR="000120F9" w:rsidRPr="000120F9">
        <w:t xml:space="preserve"> </w:t>
      </w:r>
      <w:r w:rsidR="000120F9" w:rsidRPr="000120F9">
        <w:rPr>
          <w:rFonts w:ascii="Times New Roman" w:hAnsi="Times New Roman"/>
          <w:sz w:val="26"/>
          <w:szCs w:val="26"/>
        </w:rPr>
        <w:t>получателей субсиди</w:t>
      </w:r>
      <w:r w:rsidR="003B61BD">
        <w:rPr>
          <w:rFonts w:ascii="Times New Roman" w:hAnsi="Times New Roman"/>
          <w:sz w:val="26"/>
          <w:szCs w:val="26"/>
        </w:rPr>
        <w:t>й</w:t>
      </w:r>
      <w:r w:rsidR="007008C6" w:rsidRPr="007008C6">
        <w:rPr>
          <w:rFonts w:ascii="Times New Roman" w:hAnsi="Times New Roman"/>
          <w:sz w:val="26"/>
          <w:szCs w:val="26"/>
        </w:rPr>
        <w:t xml:space="preserve"> не введена процедура банкротства (Единый федеральный реестр сведений о банкротстве).</w:t>
      </w:r>
    </w:p>
    <w:p w14:paraId="1D66B641" w14:textId="77777777" w:rsidR="007008C6" w:rsidRPr="007008C6" w:rsidRDefault="007008C6" w:rsidP="007008C6">
      <w:pPr>
        <w:tabs>
          <w:tab w:val="left" w:pos="709"/>
          <w:tab w:val="left" w:pos="1176"/>
          <w:tab w:val="left" w:pos="120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008C6">
        <w:rPr>
          <w:rFonts w:ascii="Times New Roman" w:hAnsi="Times New Roman"/>
          <w:sz w:val="26"/>
          <w:szCs w:val="26"/>
        </w:rPr>
        <w:t>б) в структурных подразделениях администрации Нефтеюганского района (главных распорядителей средств бюджета Нефтеюганского района):</w:t>
      </w:r>
    </w:p>
    <w:p w14:paraId="4D3F767C" w14:textId="6BB88C9A" w:rsidR="00A358F0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008C6" w:rsidRPr="007008C6">
        <w:rPr>
          <w:rFonts w:ascii="Times New Roman" w:hAnsi="Times New Roman"/>
          <w:sz w:val="26"/>
          <w:szCs w:val="26"/>
        </w:rPr>
        <w:t>сведения об отсутствии у участника отбора</w:t>
      </w:r>
      <w:r w:rsidR="000120F9" w:rsidRPr="000120F9">
        <w:t xml:space="preserve"> </w:t>
      </w:r>
      <w:r w:rsidR="000120F9" w:rsidRPr="000120F9">
        <w:rPr>
          <w:rFonts w:ascii="Times New Roman" w:hAnsi="Times New Roman"/>
          <w:sz w:val="26"/>
          <w:szCs w:val="26"/>
        </w:rPr>
        <w:t>получателей субсиди</w:t>
      </w:r>
      <w:r w:rsidR="003B61BD">
        <w:rPr>
          <w:rFonts w:ascii="Times New Roman" w:hAnsi="Times New Roman"/>
          <w:sz w:val="26"/>
          <w:szCs w:val="26"/>
        </w:rPr>
        <w:t>й</w:t>
      </w:r>
      <w:r w:rsidR="007008C6" w:rsidRPr="007008C6">
        <w:rPr>
          <w:rFonts w:ascii="Times New Roman" w:hAnsi="Times New Roman"/>
          <w:sz w:val="26"/>
          <w:szCs w:val="26"/>
        </w:rPr>
        <w:t xml:space="preserve"> просроченной задолженности по возврату в бюджет Нефтеюганского района субсидий, бюджетных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Нефтеюганский район; </w:t>
      </w:r>
    </w:p>
    <w:p w14:paraId="5E36BF5A" w14:textId="155CE21D" w:rsidR="00A358F0" w:rsidRDefault="00A358F0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7008C6" w:rsidRPr="007008C6">
        <w:rPr>
          <w:rFonts w:ascii="Times New Roman" w:hAnsi="Times New Roman"/>
          <w:sz w:val="26"/>
          <w:szCs w:val="26"/>
        </w:rPr>
        <w:t>сведения, подтверждающие отсутствие выплат участнику отбора</w:t>
      </w:r>
      <w:r w:rsidR="000120F9" w:rsidRPr="000120F9">
        <w:t xml:space="preserve"> </w:t>
      </w:r>
      <w:r w:rsidR="000120F9" w:rsidRPr="000120F9">
        <w:rPr>
          <w:rFonts w:ascii="Times New Roman" w:hAnsi="Times New Roman"/>
          <w:sz w:val="26"/>
          <w:szCs w:val="26"/>
        </w:rPr>
        <w:t>получателей субсиди</w:t>
      </w:r>
      <w:r w:rsidR="003B61BD">
        <w:rPr>
          <w:rFonts w:ascii="Times New Roman" w:hAnsi="Times New Roman"/>
          <w:sz w:val="26"/>
          <w:szCs w:val="26"/>
        </w:rPr>
        <w:t>й</w:t>
      </w:r>
      <w:r w:rsidR="007008C6" w:rsidRPr="007008C6">
        <w:rPr>
          <w:rFonts w:ascii="Times New Roman" w:hAnsi="Times New Roman"/>
          <w:sz w:val="26"/>
          <w:szCs w:val="26"/>
        </w:rPr>
        <w:t xml:space="preserve"> из средств бюджета Нефтеюганского района на основании иных нормативных правовых актов или муниципальных правовых актов Нефтеюганского района на цели, установленные настоящим Порядком.»</w:t>
      </w:r>
      <w:r w:rsidR="007008C6">
        <w:rPr>
          <w:rFonts w:ascii="Times New Roman" w:hAnsi="Times New Roman"/>
          <w:sz w:val="26"/>
          <w:szCs w:val="26"/>
        </w:rPr>
        <w:t>.</w:t>
      </w:r>
    </w:p>
    <w:p w14:paraId="639A6A10" w14:textId="0CDBC59D" w:rsidR="00EA366F" w:rsidRPr="00A358F0" w:rsidRDefault="00EA366F" w:rsidP="00A358F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  <w:r w:rsidRPr="00A358F0">
        <w:rPr>
          <w:rFonts w:ascii="Times New Roman" w:hAnsi="Times New Roman"/>
          <w:sz w:val="26"/>
          <w:szCs w:val="26"/>
        </w:rPr>
        <w:t>1.</w:t>
      </w:r>
      <w:r w:rsidR="00CA029D">
        <w:rPr>
          <w:rFonts w:ascii="Times New Roman" w:hAnsi="Times New Roman"/>
          <w:sz w:val="26"/>
          <w:szCs w:val="26"/>
        </w:rPr>
        <w:t>2</w:t>
      </w:r>
      <w:r w:rsidR="002234A3" w:rsidRPr="00A358F0">
        <w:rPr>
          <w:rFonts w:ascii="Times New Roman" w:hAnsi="Times New Roman"/>
          <w:sz w:val="26"/>
          <w:szCs w:val="26"/>
        </w:rPr>
        <w:t>.</w:t>
      </w:r>
      <w:r w:rsidR="00CA029D">
        <w:rPr>
          <w:rFonts w:ascii="Times New Roman" w:hAnsi="Times New Roman"/>
          <w:sz w:val="26"/>
          <w:szCs w:val="26"/>
        </w:rPr>
        <w:t>2</w:t>
      </w:r>
      <w:r w:rsidRPr="00A358F0">
        <w:rPr>
          <w:rFonts w:ascii="Times New Roman" w:hAnsi="Times New Roman"/>
          <w:sz w:val="26"/>
          <w:szCs w:val="26"/>
        </w:rPr>
        <w:t>.</w:t>
      </w:r>
      <w:r w:rsidR="00CA029D">
        <w:rPr>
          <w:rFonts w:ascii="Times New Roman" w:hAnsi="Times New Roman"/>
          <w:sz w:val="26"/>
          <w:szCs w:val="26"/>
        </w:rPr>
        <w:t>3.</w:t>
      </w:r>
      <w:r w:rsidRPr="00A358F0">
        <w:rPr>
          <w:rFonts w:ascii="Times New Roman" w:hAnsi="Times New Roman"/>
          <w:sz w:val="26"/>
          <w:szCs w:val="26"/>
        </w:rPr>
        <w:t xml:space="preserve"> </w:t>
      </w:r>
      <w:r w:rsidR="006C0AE5" w:rsidRPr="00A358F0">
        <w:rPr>
          <w:rFonts w:ascii="Times New Roman" w:hAnsi="Times New Roman"/>
          <w:sz w:val="26"/>
          <w:szCs w:val="26"/>
        </w:rPr>
        <w:t>П</w:t>
      </w:r>
      <w:r w:rsidR="008428A5" w:rsidRPr="00A358F0">
        <w:rPr>
          <w:rFonts w:ascii="Times New Roman" w:hAnsi="Times New Roman"/>
          <w:sz w:val="26"/>
          <w:szCs w:val="26"/>
        </w:rPr>
        <w:t xml:space="preserve">ункт 2.3 </w:t>
      </w:r>
      <w:r w:rsidR="00AC7ABF" w:rsidRPr="00A358F0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6697A4DA" w14:textId="7C8CFA97" w:rsidR="00CC20B7" w:rsidRPr="00CC20B7" w:rsidRDefault="00AC7ABF" w:rsidP="00CC20B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0AE5">
        <w:rPr>
          <w:rFonts w:ascii="Times New Roman" w:hAnsi="Times New Roman"/>
          <w:sz w:val="26"/>
          <w:szCs w:val="26"/>
        </w:rPr>
        <w:t>«2.3.</w:t>
      </w:r>
      <w:r w:rsidR="00CC20B7" w:rsidRPr="00CC20B7">
        <w:t xml:space="preserve"> </w:t>
      </w:r>
      <w:bookmarkStart w:id="1" w:name="_Hlk227146851"/>
      <w:r w:rsidR="00CC20B7" w:rsidRPr="00CC20B7">
        <w:rPr>
          <w:rFonts w:ascii="Times New Roman" w:hAnsi="Times New Roman"/>
          <w:sz w:val="26"/>
          <w:szCs w:val="26"/>
        </w:rPr>
        <w:t xml:space="preserve">Для участия в отборе на получение субсидии и в целях подтверждения </w:t>
      </w:r>
      <w:r w:rsidR="00CC20B7" w:rsidRPr="00CC20B7">
        <w:rPr>
          <w:rFonts w:ascii="Times New Roman" w:hAnsi="Times New Roman"/>
          <w:sz w:val="26"/>
          <w:szCs w:val="26"/>
        </w:rPr>
        <w:lastRenderedPageBreak/>
        <w:t>соответствия требованиям, указанным в пункте 2.1 настоящего раздела, участник отбора получателей субсидий в сроки, указанные в объявлении о проведении отбора, формирует в электронной форме посредством заполнения соответствующих экранных форм веб-интерфейса системы «Электронный бюджет» заявку, включающую сведения о проекте, заявителе, календарном плане мероприятий, бюджете проекта, данные получателя, а также загружает в системе «Электронный бюджет» электронные копии</w:t>
      </w:r>
      <w:r w:rsidR="00CF6D88">
        <w:rPr>
          <w:rFonts w:ascii="Times New Roman" w:hAnsi="Times New Roman"/>
          <w:sz w:val="26"/>
          <w:szCs w:val="26"/>
        </w:rPr>
        <w:t xml:space="preserve"> следующих</w:t>
      </w:r>
      <w:r w:rsidR="00CC20B7" w:rsidRPr="00CC20B7">
        <w:rPr>
          <w:rFonts w:ascii="Times New Roman" w:hAnsi="Times New Roman"/>
          <w:sz w:val="26"/>
          <w:szCs w:val="26"/>
        </w:rPr>
        <w:t xml:space="preserve"> документов (документов на бумажном носителе, преобразованных в электронную форму путем сканирования) и материалов, сформированных в том числе в электронном виде с использованием иных информационных систем, предоставление которых предусмотрено объявлением о проведении отбора:</w:t>
      </w:r>
    </w:p>
    <w:bookmarkEnd w:id="1"/>
    <w:p w14:paraId="1EAC2411" w14:textId="5C9A1CC3" w:rsidR="00CC20B7" w:rsidRPr="00CC20B7" w:rsidRDefault="00CC20B7" w:rsidP="00CF6D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C20B7">
        <w:rPr>
          <w:rFonts w:ascii="Times New Roman" w:hAnsi="Times New Roman"/>
          <w:sz w:val="26"/>
          <w:szCs w:val="26"/>
        </w:rPr>
        <w:t>учредительные документы социально ориентированной некоммерческой организации;</w:t>
      </w:r>
    </w:p>
    <w:p w14:paraId="28357E40" w14:textId="24668A35" w:rsidR="00CC20B7" w:rsidRPr="001D0AEC" w:rsidRDefault="00CC20B7" w:rsidP="00CF6D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Pr="00CC20B7">
        <w:rPr>
          <w:rFonts w:ascii="Times New Roman" w:hAnsi="Times New Roman"/>
          <w:sz w:val="26"/>
          <w:szCs w:val="26"/>
        </w:rPr>
        <w:t>свидетельство о внесении в единый реестр некоммерческих организаций - исполнителях общественно полезных услуг в Ханты-Мансийском автономном округе – Югре (при наличии).</w:t>
      </w:r>
    </w:p>
    <w:p w14:paraId="16D64888" w14:textId="77777777" w:rsidR="004168F2" w:rsidRDefault="00AC7ABF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C7ABF">
        <w:rPr>
          <w:rFonts w:ascii="Times New Roman" w:hAnsi="Times New Roman"/>
          <w:sz w:val="26"/>
          <w:szCs w:val="26"/>
        </w:rPr>
        <w:t>Участник отбора получателей субсидий вправе предоставить иные документы и материалы о деятельности организации, в том числе документы, запрашиваемые Комитетом в порядке межведомственного информационного взаимодействия.</w:t>
      </w:r>
    </w:p>
    <w:p w14:paraId="4695CF12" w14:textId="2D11F165" w:rsidR="00AC7ABF" w:rsidRDefault="004168F2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68F2">
        <w:rPr>
          <w:rFonts w:ascii="Times New Roman" w:hAnsi="Times New Roman"/>
          <w:sz w:val="26"/>
          <w:szCs w:val="26"/>
        </w:rPr>
        <w:t>При несоответствии поданных в составе заявки сведений, содержащихся в экранных формах веб-интерфейса системы «Электронный бюджет», сведениям, содержащимся в прилагаемых к заявке документах, приоритет имеют сведения, содержащиеся в экранных формах веб-интерфейса системы «Электронный бюджет»</w:t>
      </w:r>
      <w:r w:rsidRPr="004342C7">
        <w:rPr>
          <w:rFonts w:ascii="Times New Roman" w:hAnsi="Times New Roman"/>
          <w:sz w:val="26"/>
          <w:szCs w:val="26"/>
        </w:rPr>
        <w:t>.</w:t>
      </w:r>
      <w:r w:rsidR="00AC7ABF" w:rsidRPr="004342C7">
        <w:rPr>
          <w:rFonts w:ascii="Times New Roman" w:hAnsi="Times New Roman"/>
          <w:sz w:val="26"/>
          <w:szCs w:val="26"/>
        </w:rPr>
        <w:t>»</w:t>
      </w:r>
      <w:r w:rsidR="00397098" w:rsidRPr="004342C7">
        <w:rPr>
          <w:rFonts w:ascii="Times New Roman" w:hAnsi="Times New Roman"/>
          <w:sz w:val="26"/>
          <w:szCs w:val="26"/>
        </w:rPr>
        <w:t>.</w:t>
      </w:r>
    </w:p>
    <w:p w14:paraId="3B80F5A8" w14:textId="42D1A9AC" w:rsidR="00AC7ABF" w:rsidRDefault="00A852A2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DF2C0C" w:rsidRPr="002F4F7B">
        <w:rPr>
          <w:rFonts w:ascii="Times New Roman" w:hAnsi="Times New Roman"/>
          <w:sz w:val="26"/>
          <w:szCs w:val="26"/>
        </w:rPr>
        <w:t>2.2</w:t>
      </w:r>
      <w:r>
        <w:rPr>
          <w:rFonts w:ascii="Times New Roman" w:hAnsi="Times New Roman"/>
          <w:sz w:val="26"/>
          <w:szCs w:val="26"/>
        </w:rPr>
        <w:t>.</w:t>
      </w:r>
      <w:r w:rsidR="004168F2">
        <w:rPr>
          <w:rFonts w:ascii="Times New Roman" w:hAnsi="Times New Roman"/>
          <w:sz w:val="26"/>
          <w:szCs w:val="26"/>
        </w:rPr>
        <w:t>4</w:t>
      </w:r>
      <w:r w:rsidR="00A57B5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4168F2">
        <w:rPr>
          <w:rFonts w:ascii="Times New Roman" w:hAnsi="Times New Roman"/>
          <w:sz w:val="26"/>
          <w:szCs w:val="26"/>
        </w:rPr>
        <w:t>В абзаце первом п</w:t>
      </w:r>
      <w:r w:rsidRPr="00A852A2">
        <w:rPr>
          <w:rFonts w:ascii="Times New Roman" w:hAnsi="Times New Roman"/>
          <w:sz w:val="26"/>
          <w:szCs w:val="26"/>
        </w:rPr>
        <w:t>ункт</w:t>
      </w:r>
      <w:r w:rsidR="004168F2">
        <w:rPr>
          <w:rFonts w:ascii="Times New Roman" w:hAnsi="Times New Roman"/>
          <w:sz w:val="26"/>
          <w:szCs w:val="26"/>
        </w:rPr>
        <w:t>а</w:t>
      </w:r>
      <w:r w:rsidRPr="00A852A2">
        <w:rPr>
          <w:rFonts w:ascii="Times New Roman" w:hAnsi="Times New Roman"/>
          <w:sz w:val="26"/>
          <w:szCs w:val="26"/>
        </w:rPr>
        <w:t xml:space="preserve"> 2.</w:t>
      </w:r>
      <w:r>
        <w:rPr>
          <w:rFonts w:ascii="Times New Roman" w:hAnsi="Times New Roman"/>
          <w:sz w:val="26"/>
          <w:szCs w:val="26"/>
        </w:rPr>
        <w:t>5</w:t>
      </w:r>
      <w:r w:rsidRPr="00A852A2">
        <w:rPr>
          <w:rFonts w:ascii="Times New Roman" w:hAnsi="Times New Roman"/>
          <w:sz w:val="26"/>
          <w:szCs w:val="26"/>
        </w:rPr>
        <w:t xml:space="preserve"> после слов </w:t>
      </w:r>
      <w:r>
        <w:rPr>
          <w:rFonts w:ascii="Times New Roman" w:hAnsi="Times New Roman"/>
          <w:sz w:val="26"/>
          <w:szCs w:val="26"/>
        </w:rPr>
        <w:t>«</w:t>
      </w:r>
      <w:r w:rsidRPr="00A852A2">
        <w:rPr>
          <w:rFonts w:ascii="Times New Roman" w:hAnsi="Times New Roman"/>
          <w:sz w:val="26"/>
          <w:szCs w:val="26"/>
        </w:rPr>
        <w:t>участник</w:t>
      </w:r>
      <w:r>
        <w:rPr>
          <w:rFonts w:ascii="Times New Roman" w:hAnsi="Times New Roman"/>
          <w:sz w:val="26"/>
          <w:szCs w:val="26"/>
        </w:rPr>
        <w:t>у</w:t>
      </w:r>
      <w:r w:rsidRPr="00A852A2">
        <w:rPr>
          <w:rFonts w:ascii="Times New Roman" w:hAnsi="Times New Roman"/>
          <w:sz w:val="26"/>
          <w:szCs w:val="26"/>
        </w:rPr>
        <w:t xml:space="preserve"> отбора», дополнить словами «получателей субсидий».</w:t>
      </w:r>
    </w:p>
    <w:p w14:paraId="6634821B" w14:textId="480FE809" w:rsidR="009B3269" w:rsidRDefault="009B3269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DF2C0C" w:rsidRPr="00E573A4">
        <w:rPr>
          <w:rFonts w:ascii="Times New Roman" w:hAnsi="Times New Roman"/>
          <w:sz w:val="26"/>
          <w:szCs w:val="26"/>
        </w:rPr>
        <w:t>2.2</w:t>
      </w:r>
      <w:r>
        <w:rPr>
          <w:rFonts w:ascii="Times New Roman" w:hAnsi="Times New Roman"/>
          <w:sz w:val="26"/>
          <w:szCs w:val="26"/>
        </w:rPr>
        <w:t>.</w:t>
      </w:r>
      <w:r w:rsidR="004168F2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="00E573A4">
        <w:rPr>
          <w:rFonts w:ascii="Times New Roman" w:hAnsi="Times New Roman"/>
          <w:sz w:val="26"/>
          <w:szCs w:val="26"/>
        </w:rPr>
        <w:t>Пункт</w:t>
      </w:r>
      <w:r>
        <w:rPr>
          <w:rFonts w:ascii="Times New Roman" w:hAnsi="Times New Roman"/>
          <w:sz w:val="26"/>
          <w:szCs w:val="26"/>
        </w:rPr>
        <w:t xml:space="preserve"> 2.9 </w:t>
      </w:r>
      <w:r w:rsidR="00E573A4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254584ED" w14:textId="30F7C64C" w:rsidR="00E573A4" w:rsidRPr="004342C7" w:rsidRDefault="00E573A4" w:rsidP="00E573A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«2.9. </w:t>
      </w:r>
      <w:r w:rsidR="003207BD">
        <w:rPr>
          <w:rFonts w:ascii="Times New Roman" w:hAnsi="Times New Roman"/>
          <w:sz w:val="26"/>
          <w:szCs w:val="26"/>
        </w:rPr>
        <w:t xml:space="preserve">Запрещается </w:t>
      </w:r>
      <w:r w:rsidR="003207BD" w:rsidRPr="00E573A4">
        <w:rPr>
          <w:rFonts w:ascii="Times New Roman" w:hAnsi="Times New Roman"/>
          <w:sz w:val="26"/>
          <w:szCs w:val="26"/>
        </w:rPr>
        <w:t xml:space="preserve">приобретение получателем субсидий </w:t>
      </w:r>
      <w:r w:rsidR="007E7D71" w:rsidRPr="003207BD">
        <w:rPr>
          <w:rFonts w:ascii="Times New Roman" w:hAnsi="Times New Roman"/>
          <w:sz w:val="26"/>
          <w:szCs w:val="26"/>
        </w:rPr>
        <w:t>за</w:t>
      </w:r>
      <w:r w:rsidR="007E7D71">
        <w:rPr>
          <w:rFonts w:ascii="Times New Roman" w:hAnsi="Times New Roman"/>
          <w:sz w:val="26"/>
          <w:szCs w:val="26"/>
        </w:rPr>
        <w:t xml:space="preserve"> </w:t>
      </w:r>
      <w:r w:rsidR="007E7D71" w:rsidRPr="003207BD">
        <w:rPr>
          <w:rFonts w:ascii="Times New Roman" w:hAnsi="Times New Roman"/>
          <w:sz w:val="26"/>
          <w:szCs w:val="26"/>
        </w:rPr>
        <w:t>счет</w:t>
      </w:r>
      <w:r w:rsidR="00397098" w:rsidRPr="004342C7">
        <w:rPr>
          <w:rFonts w:ascii="Times New Roman" w:hAnsi="Times New Roman"/>
          <w:sz w:val="26"/>
          <w:szCs w:val="26"/>
        </w:rPr>
        <w:t>,</w:t>
      </w:r>
      <w:r w:rsidR="00397098" w:rsidRPr="0039709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3207BD" w:rsidRPr="003207BD">
        <w:rPr>
          <w:rFonts w:ascii="Times New Roman" w:hAnsi="Times New Roman"/>
          <w:sz w:val="26"/>
          <w:szCs w:val="26"/>
        </w:rPr>
        <w:t>полученных из бюджета Нефтеюганского района средств</w:t>
      </w:r>
      <w:r w:rsidRPr="00E573A4">
        <w:rPr>
          <w:rFonts w:ascii="Times New Roman" w:hAnsi="Times New Roman"/>
          <w:sz w:val="26"/>
          <w:szCs w:val="26"/>
        </w:rPr>
        <w:t xml:space="preserve">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</w:t>
      </w:r>
      <w:r w:rsidRPr="004342C7">
        <w:rPr>
          <w:rFonts w:ascii="Times New Roman" w:hAnsi="Times New Roman"/>
          <w:sz w:val="26"/>
          <w:szCs w:val="26"/>
        </w:rPr>
        <w:t>.»</w:t>
      </w:r>
      <w:r w:rsidR="00397098" w:rsidRPr="004342C7">
        <w:rPr>
          <w:rFonts w:ascii="Times New Roman" w:hAnsi="Times New Roman"/>
          <w:sz w:val="26"/>
          <w:szCs w:val="26"/>
        </w:rPr>
        <w:t>.</w:t>
      </w:r>
    </w:p>
    <w:p w14:paraId="27E79A92" w14:textId="6AE2FC63" w:rsidR="00A852A2" w:rsidRPr="004342C7" w:rsidRDefault="00A852A2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342C7">
        <w:rPr>
          <w:rFonts w:ascii="Times New Roman" w:hAnsi="Times New Roman"/>
          <w:sz w:val="26"/>
          <w:szCs w:val="26"/>
        </w:rPr>
        <w:t>1.</w:t>
      </w:r>
      <w:r w:rsidR="00304E5A" w:rsidRPr="004342C7">
        <w:rPr>
          <w:rFonts w:ascii="Times New Roman" w:hAnsi="Times New Roman"/>
          <w:sz w:val="26"/>
          <w:szCs w:val="26"/>
        </w:rPr>
        <w:t>2</w:t>
      </w:r>
      <w:r w:rsidRPr="004342C7">
        <w:rPr>
          <w:rFonts w:ascii="Times New Roman" w:hAnsi="Times New Roman"/>
          <w:sz w:val="26"/>
          <w:szCs w:val="26"/>
        </w:rPr>
        <w:t>.</w:t>
      </w:r>
      <w:r w:rsidR="00304E5A" w:rsidRPr="004342C7">
        <w:rPr>
          <w:rFonts w:ascii="Times New Roman" w:hAnsi="Times New Roman"/>
          <w:sz w:val="26"/>
          <w:szCs w:val="26"/>
        </w:rPr>
        <w:t>2</w:t>
      </w:r>
      <w:r w:rsidR="00A57B5D" w:rsidRPr="004342C7">
        <w:rPr>
          <w:rFonts w:ascii="Times New Roman" w:hAnsi="Times New Roman"/>
          <w:sz w:val="26"/>
          <w:szCs w:val="26"/>
        </w:rPr>
        <w:t>.</w:t>
      </w:r>
      <w:r w:rsidR="00304E5A" w:rsidRPr="004342C7">
        <w:rPr>
          <w:rFonts w:ascii="Times New Roman" w:hAnsi="Times New Roman"/>
          <w:sz w:val="26"/>
          <w:szCs w:val="26"/>
        </w:rPr>
        <w:t>6.</w:t>
      </w:r>
      <w:r w:rsidR="00CA591C" w:rsidRPr="004342C7">
        <w:t xml:space="preserve"> </w:t>
      </w:r>
      <w:r w:rsidR="000435B7" w:rsidRPr="004342C7">
        <w:rPr>
          <w:rFonts w:ascii="Times New Roman" w:hAnsi="Times New Roman"/>
          <w:sz w:val="26"/>
          <w:szCs w:val="26"/>
        </w:rPr>
        <w:t>Абзац первый п</w:t>
      </w:r>
      <w:r w:rsidR="00CA591C" w:rsidRPr="004342C7">
        <w:rPr>
          <w:rFonts w:ascii="Times New Roman" w:hAnsi="Times New Roman"/>
          <w:sz w:val="26"/>
          <w:szCs w:val="26"/>
        </w:rPr>
        <w:t>ункт</w:t>
      </w:r>
      <w:r w:rsidR="000435B7" w:rsidRPr="004342C7">
        <w:rPr>
          <w:rFonts w:ascii="Times New Roman" w:hAnsi="Times New Roman"/>
          <w:sz w:val="26"/>
          <w:szCs w:val="26"/>
        </w:rPr>
        <w:t>а</w:t>
      </w:r>
      <w:r w:rsidR="00CA591C" w:rsidRPr="004342C7">
        <w:rPr>
          <w:rFonts w:ascii="Times New Roman" w:hAnsi="Times New Roman"/>
          <w:sz w:val="26"/>
          <w:szCs w:val="26"/>
        </w:rPr>
        <w:t xml:space="preserve"> 2.11 изложить в следующей редакции:</w:t>
      </w:r>
    </w:p>
    <w:p w14:paraId="2B20CE05" w14:textId="0CD0D6EB" w:rsidR="00260005" w:rsidRDefault="00CA591C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435B7">
        <w:rPr>
          <w:rFonts w:ascii="Times New Roman" w:hAnsi="Times New Roman"/>
          <w:sz w:val="26"/>
          <w:szCs w:val="26"/>
        </w:rPr>
        <w:t>«2.11. Условия и порядок заключения между Администрацией и участником отбора получателей субсидий соглашения (дополнительного соглашения к соглашению) о предоставлении субсидии из бюджета Нефтеюганского района некоммерческим организациям, не являющимися казенными учреждениями (далее – Соглашение)</w:t>
      </w:r>
      <w:r w:rsidRPr="004342C7">
        <w:rPr>
          <w:rFonts w:ascii="Times New Roman" w:hAnsi="Times New Roman"/>
          <w:sz w:val="26"/>
          <w:szCs w:val="26"/>
        </w:rPr>
        <w:t>:</w:t>
      </w:r>
      <w:r w:rsidR="00A57B5D" w:rsidRPr="004342C7">
        <w:rPr>
          <w:rFonts w:ascii="Times New Roman" w:hAnsi="Times New Roman"/>
          <w:sz w:val="26"/>
          <w:szCs w:val="26"/>
        </w:rPr>
        <w:t>»</w:t>
      </w:r>
      <w:r w:rsidR="0043124C" w:rsidRPr="004342C7">
        <w:rPr>
          <w:rFonts w:ascii="Times New Roman" w:hAnsi="Times New Roman"/>
          <w:sz w:val="26"/>
          <w:szCs w:val="26"/>
        </w:rPr>
        <w:t>.</w:t>
      </w:r>
      <w:r w:rsidR="00A57B5D" w:rsidRPr="00A57B5D">
        <w:rPr>
          <w:rFonts w:ascii="Times New Roman" w:hAnsi="Times New Roman"/>
          <w:sz w:val="26"/>
          <w:szCs w:val="26"/>
        </w:rPr>
        <w:t xml:space="preserve"> </w:t>
      </w:r>
    </w:p>
    <w:p w14:paraId="388FA480" w14:textId="4AB6D168" w:rsidR="00AB0621" w:rsidRPr="00AB0621" w:rsidRDefault="00304E5A" w:rsidP="00AB0621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04E5A">
        <w:rPr>
          <w:rFonts w:ascii="Times New Roman" w:hAnsi="Times New Roman"/>
          <w:sz w:val="26"/>
          <w:szCs w:val="26"/>
        </w:rPr>
        <w:t>1.2.2.</w:t>
      </w:r>
      <w:r>
        <w:rPr>
          <w:rFonts w:ascii="Times New Roman" w:hAnsi="Times New Roman"/>
          <w:sz w:val="26"/>
          <w:szCs w:val="26"/>
        </w:rPr>
        <w:t>7</w:t>
      </w:r>
      <w:r w:rsidRPr="00304E5A">
        <w:rPr>
          <w:rFonts w:ascii="Times New Roman" w:hAnsi="Times New Roman"/>
          <w:sz w:val="26"/>
          <w:szCs w:val="26"/>
        </w:rPr>
        <w:t xml:space="preserve">. </w:t>
      </w:r>
      <w:r w:rsidR="00EF4E0F">
        <w:rPr>
          <w:rFonts w:ascii="Times New Roman" w:hAnsi="Times New Roman"/>
          <w:sz w:val="26"/>
          <w:szCs w:val="26"/>
        </w:rPr>
        <w:t>В а</w:t>
      </w:r>
      <w:r w:rsidR="003914D0">
        <w:rPr>
          <w:rFonts w:ascii="Times New Roman" w:hAnsi="Times New Roman"/>
          <w:sz w:val="26"/>
          <w:szCs w:val="26"/>
        </w:rPr>
        <w:t>бзац</w:t>
      </w:r>
      <w:r w:rsidR="00EF4E0F">
        <w:rPr>
          <w:rFonts w:ascii="Times New Roman" w:hAnsi="Times New Roman"/>
          <w:sz w:val="26"/>
          <w:szCs w:val="26"/>
        </w:rPr>
        <w:t>е</w:t>
      </w:r>
      <w:r w:rsidR="003914D0">
        <w:rPr>
          <w:rFonts w:ascii="Times New Roman" w:hAnsi="Times New Roman"/>
          <w:sz w:val="26"/>
          <w:szCs w:val="26"/>
        </w:rPr>
        <w:t xml:space="preserve"> второ</w:t>
      </w:r>
      <w:r w:rsidR="00EF4E0F">
        <w:rPr>
          <w:rFonts w:ascii="Times New Roman" w:hAnsi="Times New Roman"/>
          <w:sz w:val="26"/>
          <w:szCs w:val="26"/>
        </w:rPr>
        <w:t>м</w:t>
      </w:r>
      <w:r w:rsidR="003914D0">
        <w:rPr>
          <w:rFonts w:ascii="Times New Roman" w:hAnsi="Times New Roman"/>
          <w:sz w:val="26"/>
          <w:szCs w:val="26"/>
        </w:rPr>
        <w:t xml:space="preserve"> п</w:t>
      </w:r>
      <w:r w:rsidR="00AB0621">
        <w:rPr>
          <w:rFonts w:ascii="Times New Roman" w:hAnsi="Times New Roman"/>
          <w:sz w:val="26"/>
          <w:szCs w:val="26"/>
        </w:rPr>
        <w:t>ункт</w:t>
      </w:r>
      <w:r w:rsidR="003914D0">
        <w:rPr>
          <w:rFonts w:ascii="Times New Roman" w:hAnsi="Times New Roman"/>
          <w:sz w:val="26"/>
          <w:szCs w:val="26"/>
        </w:rPr>
        <w:t>а</w:t>
      </w:r>
      <w:r w:rsidR="00AB0621">
        <w:rPr>
          <w:rFonts w:ascii="Times New Roman" w:hAnsi="Times New Roman"/>
          <w:sz w:val="26"/>
          <w:szCs w:val="26"/>
        </w:rPr>
        <w:t xml:space="preserve"> 2.12 </w:t>
      </w:r>
      <w:r w:rsidR="00AB0621" w:rsidRPr="00AB0621">
        <w:rPr>
          <w:rFonts w:ascii="Times New Roman" w:hAnsi="Times New Roman"/>
          <w:sz w:val="26"/>
          <w:szCs w:val="26"/>
        </w:rPr>
        <w:t>после слов</w:t>
      </w:r>
      <w:r w:rsidR="00AF74DD">
        <w:rPr>
          <w:rFonts w:ascii="Times New Roman" w:hAnsi="Times New Roman"/>
          <w:sz w:val="26"/>
          <w:szCs w:val="26"/>
        </w:rPr>
        <w:t>а</w:t>
      </w:r>
      <w:r w:rsidR="00AB0621" w:rsidRPr="00AB0621">
        <w:rPr>
          <w:rFonts w:ascii="Times New Roman" w:hAnsi="Times New Roman"/>
          <w:sz w:val="26"/>
          <w:szCs w:val="26"/>
        </w:rPr>
        <w:t xml:space="preserve"> «</w:t>
      </w:r>
      <w:r w:rsidR="00AB0621">
        <w:rPr>
          <w:rFonts w:ascii="Times New Roman" w:hAnsi="Times New Roman"/>
          <w:sz w:val="26"/>
          <w:szCs w:val="26"/>
        </w:rPr>
        <w:t>получател</w:t>
      </w:r>
      <w:r w:rsidR="003914D0">
        <w:rPr>
          <w:rFonts w:ascii="Times New Roman" w:hAnsi="Times New Roman"/>
          <w:sz w:val="26"/>
          <w:szCs w:val="26"/>
        </w:rPr>
        <w:t>ь</w:t>
      </w:r>
      <w:r w:rsidR="00AB0621" w:rsidRPr="00AB0621">
        <w:rPr>
          <w:rFonts w:ascii="Times New Roman" w:hAnsi="Times New Roman"/>
          <w:sz w:val="26"/>
          <w:szCs w:val="26"/>
        </w:rPr>
        <w:t>» дополнить слов</w:t>
      </w:r>
      <w:r w:rsidR="00AB0621">
        <w:rPr>
          <w:rFonts w:ascii="Times New Roman" w:hAnsi="Times New Roman"/>
          <w:sz w:val="26"/>
          <w:szCs w:val="26"/>
        </w:rPr>
        <w:t>ом</w:t>
      </w:r>
      <w:r w:rsidR="00AB0621" w:rsidRPr="00AB0621">
        <w:rPr>
          <w:rFonts w:ascii="Times New Roman" w:hAnsi="Times New Roman"/>
          <w:sz w:val="26"/>
          <w:szCs w:val="26"/>
        </w:rPr>
        <w:t xml:space="preserve"> «субсиди</w:t>
      </w:r>
      <w:r w:rsidR="00AB0621">
        <w:rPr>
          <w:rFonts w:ascii="Times New Roman" w:hAnsi="Times New Roman"/>
          <w:sz w:val="26"/>
          <w:szCs w:val="26"/>
        </w:rPr>
        <w:t>и</w:t>
      </w:r>
      <w:r w:rsidR="00AB0621" w:rsidRPr="00AB0621">
        <w:rPr>
          <w:rFonts w:ascii="Times New Roman" w:hAnsi="Times New Roman"/>
          <w:sz w:val="26"/>
          <w:szCs w:val="26"/>
        </w:rPr>
        <w:t>».</w:t>
      </w:r>
    </w:p>
    <w:p w14:paraId="1AF683FD" w14:textId="4A0F8D66" w:rsidR="00C61F87" w:rsidRDefault="005D0DF5" w:rsidP="00492F2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3914D0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. </w:t>
      </w:r>
      <w:r w:rsidR="00C61F87" w:rsidRPr="00C61F87">
        <w:rPr>
          <w:rFonts w:ascii="Times New Roman" w:hAnsi="Times New Roman"/>
          <w:sz w:val="26"/>
          <w:szCs w:val="26"/>
        </w:rPr>
        <w:t>В разделе I</w:t>
      </w:r>
      <w:r w:rsidR="00C61F87">
        <w:rPr>
          <w:rFonts w:ascii="Times New Roman" w:hAnsi="Times New Roman"/>
          <w:sz w:val="26"/>
          <w:szCs w:val="26"/>
          <w:lang w:val="en-US"/>
        </w:rPr>
        <w:t>V</w:t>
      </w:r>
      <w:r w:rsidR="00C61F87" w:rsidRPr="00C61F87">
        <w:rPr>
          <w:rFonts w:ascii="Times New Roman" w:hAnsi="Times New Roman"/>
          <w:sz w:val="26"/>
          <w:szCs w:val="26"/>
        </w:rPr>
        <w:t>:</w:t>
      </w:r>
    </w:p>
    <w:p w14:paraId="7459A27C" w14:textId="0837B22D" w:rsidR="00AF1954" w:rsidRDefault="00C61F87" w:rsidP="00492F2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1.3.1. </w:t>
      </w:r>
      <w:r w:rsidR="00AF1954">
        <w:rPr>
          <w:rFonts w:ascii="Times New Roman" w:hAnsi="Times New Roman"/>
          <w:sz w:val="26"/>
          <w:szCs w:val="26"/>
        </w:rPr>
        <w:t>Пункт 4.3</w:t>
      </w:r>
      <w:r w:rsidR="00AF1954" w:rsidRPr="00AF1954">
        <w:t xml:space="preserve"> </w:t>
      </w:r>
      <w:r w:rsidR="00AF1954" w:rsidRPr="00AF1954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0C212553" w14:textId="2C7F0D2E" w:rsidR="00294E50" w:rsidRPr="004342C7" w:rsidRDefault="007150E2" w:rsidP="00492F2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6FBE">
        <w:rPr>
          <w:rFonts w:ascii="Times New Roman" w:hAnsi="Times New Roman"/>
          <w:sz w:val="26"/>
          <w:szCs w:val="26"/>
        </w:rPr>
        <w:t xml:space="preserve"> </w:t>
      </w:r>
      <w:r w:rsidR="00AF74DD">
        <w:rPr>
          <w:rFonts w:ascii="Times New Roman" w:hAnsi="Times New Roman"/>
          <w:sz w:val="26"/>
          <w:szCs w:val="26"/>
        </w:rPr>
        <w:t xml:space="preserve">«4.3. </w:t>
      </w:r>
      <w:r w:rsidRPr="00634F7D">
        <w:rPr>
          <w:rFonts w:ascii="Times New Roman" w:hAnsi="Times New Roman"/>
          <w:sz w:val="26"/>
          <w:szCs w:val="26"/>
        </w:rPr>
        <w:t xml:space="preserve">Проведение отбора получателей субсидий, предоставляемых из бюджета Нефтеюганского района в соответствии с подпунктом 2 пункта 3, абзацем первым пункта 4 статьи 78.5 Бюджетного кодекса Российской Федерации осуществляется </w:t>
      </w:r>
      <w:r w:rsidRPr="00634F7D">
        <w:rPr>
          <w:rFonts w:ascii="Times New Roman" w:hAnsi="Times New Roman"/>
          <w:sz w:val="26"/>
          <w:szCs w:val="26"/>
        </w:rPr>
        <w:br/>
      </w:r>
      <w:r w:rsidRPr="00634F7D">
        <w:rPr>
          <w:rFonts w:ascii="Times New Roman" w:hAnsi="Times New Roman"/>
          <w:sz w:val="26"/>
          <w:szCs w:val="26"/>
        </w:rPr>
        <w:lastRenderedPageBreak/>
        <w:t xml:space="preserve">в порядке, установленном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</w:t>
      </w:r>
      <w:r w:rsidRPr="00634F7D">
        <w:rPr>
          <w:rFonts w:ascii="Times New Roman" w:hAnsi="Times New Roman"/>
          <w:sz w:val="26"/>
          <w:szCs w:val="26"/>
        </w:rPr>
        <w:br/>
        <w:t>физическим лицам, утвержденными постановлением Правительства Российской Федерации от 25.10.2023 № 1781</w:t>
      </w:r>
      <w:r w:rsidR="00E552BA" w:rsidRPr="0056541B">
        <w:rPr>
          <w:rFonts w:ascii="Times New Roman" w:hAnsi="Times New Roman"/>
          <w:sz w:val="26"/>
          <w:szCs w:val="26"/>
        </w:rPr>
        <w:t>.</w:t>
      </w:r>
      <w:r w:rsidR="00AF74DD" w:rsidRPr="0056541B">
        <w:rPr>
          <w:rFonts w:ascii="Times New Roman" w:hAnsi="Times New Roman"/>
          <w:sz w:val="26"/>
          <w:szCs w:val="26"/>
        </w:rPr>
        <w:t>»</w:t>
      </w:r>
      <w:r w:rsidR="00397098" w:rsidRPr="0056541B">
        <w:rPr>
          <w:rFonts w:ascii="Times New Roman" w:hAnsi="Times New Roman"/>
          <w:sz w:val="26"/>
          <w:szCs w:val="26"/>
        </w:rPr>
        <w:t>.</w:t>
      </w:r>
    </w:p>
    <w:p w14:paraId="6D4AFCE2" w14:textId="5AC0FCC3" w:rsidR="00CA591C" w:rsidRDefault="00AF1954" w:rsidP="00492F2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342C7">
        <w:rPr>
          <w:rFonts w:ascii="Times New Roman" w:hAnsi="Times New Roman"/>
          <w:sz w:val="26"/>
          <w:szCs w:val="26"/>
        </w:rPr>
        <w:t>1.3.</w:t>
      </w:r>
      <w:r w:rsidR="00C61F87" w:rsidRPr="004342C7">
        <w:rPr>
          <w:rFonts w:ascii="Times New Roman" w:hAnsi="Times New Roman"/>
          <w:sz w:val="26"/>
          <w:szCs w:val="26"/>
        </w:rPr>
        <w:t>2</w:t>
      </w:r>
      <w:r w:rsidRPr="004342C7">
        <w:rPr>
          <w:rFonts w:ascii="Times New Roman" w:hAnsi="Times New Roman"/>
          <w:sz w:val="26"/>
          <w:szCs w:val="26"/>
        </w:rPr>
        <w:t xml:space="preserve">. </w:t>
      </w:r>
      <w:r w:rsidR="00AF74DD" w:rsidRPr="004342C7">
        <w:rPr>
          <w:rFonts w:ascii="Times New Roman" w:hAnsi="Times New Roman"/>
          <w:sz w:val="26"/>
          <w:szCs w:val="26"/>
        </w:rPr>
        <w:t>В п</w:t>
      </w:r>
      <w:r w:rsidR="00492F2C" w:rsidRPr="004342C7">
        <w:rPr>
          <w:rFonts w:ascii="Times New Roman" w:hAnsi="Times New Roman"/>
          <w:sz w:val="26"/>
          <w:szCs w:val="26"/>
        </w:rPr>
        <w:t>ункт</w:t>
      </w:r>
      <w:r w:rsidR="00AF74DD" w:rsidRPr="004342C7">
        <w:rPr>
          <w:rFonts w:ascii="Times New Roman" w:hAnsi="Times New Roman"/>
          <w:sz w:val="26"/>
          <w:szCs w:val="26"/>
        </w:rPr>
        <w:t>е</w:t>
      </w:r>
      <w:r w:rsidR="00492F2C" w:rsidRPr="004342C7">
        <w:rPr>
          <w:rFonts w:ascii="Times New Roman" w:hAnsi="Times New Roman"/>
          <w:sz w:val="26"/>
          <w:szCs w:val="26"/>
        </w:rPr>
        <w:t xml:space="preserve"> 4.4 после</w:t>
      </w:r>
      <w:r w:rsidR="00492F2C">
        <w:rPr>
          <w:rFonts w:ascii="Times New Roman" w:hAnsi="Times New Roman"/>
          <w:sz w:val="26"/>
          <w:szCs w:val="26"/>
        </w:rPr>
        <w:t xml:space="preserve"> слов «участников отбора» дополнить словами «получателей субсидий».</w:t>
      </w:r>
    </w:p>
    <w:p w14:paraId="368C2B58" w14:textId="0DF55AEF" w:rsidR="00C13A64" w:rsidRDefault="00BE6131" w:rsidP="000643B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3914D0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0643B8">
        <w:rPr>
          <w:rFonts w:ascii="Times New Roman" w:hAnsi="Times New Roman"/>
          <w:sz w:val="26"/>
          <w:szCs w:val="26"/>
        </w:rPr>
        <w:t xml:space="preserve">Признать утратившими силу приложения </w:t>
      </w:r>
      <w:r w:rsidR="000643B8" w:rsidRPr="0056541B">
        <w:rPr>
          <w:rFonts w:ascii="Times New Roman" w:hAnsi="Times New Roman"/>
          <w:sz w:val="26"/>
          <w:szCs w:val="26"/>
        </w:rPr>
        <w:t>1,</w:t>
      </w:r>
      <w:r w:rsidR="00397098" w:rsidRPr="0056541B">
        <w:rPr>
          <w:rFonts w:ascii="Times New Roman" w:hAnsi="Times New Roman"/>
          <w:sz w:val="26"/>
          <w:szCs w:val="26"/>
        </w:rPr>
        <w:t xml:space="preserve"> </w:t>
      </w:r>
      <w:r w:rsidR="000643B8" w:rsidRPr="0056541B">
        <w:rPr>
          <w:rFonts w:ascii="Times New Roman" w:hAnsi="Times New Roman"/>
          <w:sz w:val="26"/>
          <w:szCs w:val="26"/>
        </w:rPr>
        <w:t>2,</w:t>
      </w:r>
      <w:r w:rsidR="00397098" w:rsidRPr="0056541B">
        <w:rPr>
          <w:rFonts w:ascii="Times New Roman" w:hAnsi="Times New Roman"/>
          <w:sz w:val="26"/>
          <w:szCs w:val="26"/>
        </w:rPr>
        <w:t xml:space="preserve"> </w:t>
      </w:r>
      <w:r w:rsidR="000643B8" w:rsidRPr="0056541B">
        <w:rPr>
          <w:rFonts w:ascii="Times New Roman" w:hAnsi="Times New Roman"/>
          <w:sz w:val="26"/>
          <w:szCs w:val="26"/>
        </w:rPr>
        <w:t>3</w:t>
      </w:r>
      <w:r w:rsidR="00397098" w:rsidRPr="0056541B">
        <w:rPr>
          <w:rFonts w:ascii="Times New Roman" w:hAnsi="Times New Roman"/>
          <w:sz w:val="26"/>
          <w:szCs w:val="26"/>
        </w:rPr>
        <w:t>,</w:t>
      </w:r>
      <w:r w:rsidR="000643B8" w:rsidRPr="0056541B">
        <w:rPr>
          <w:rFonts w:ascii="Times New Roman" w:hAnsi="Times New Roman"/>
          <w:sz w:val="26"/>
          <w:szCs w:val="26"/>
        </w:rPr>
        <w:t xml:space="preserve"> 4 </w:t>
      </w:r>
      <w:r w:rsidR="000643B8" w:rsidRPr="000643B8">
        <w:rPr>
          <w:rFonts w:ascii="Times New Roman" w:hAnsi="Times New Roman"/>
          <w:sz w:val="26"/>
          <w:szCs w:val="26"/>
        </w:rPr>
        <w:t>к Порядку предоставления субсидий социально ориентированным некоммерческим организациям,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</w:t>
      </w:r>
      <w:r w:rsidR="00492F2C">
        <w:rPr>
          <w:rFonts w:ascii="Times New Roman" w:hAnsi="Times New Roman"/>
          <w:sz w:val="26"/>
          <w:szCs w:val="26"/>
        </w:rPr>
        <w:t>.</w:t>
      </w:r>
    </w:p>
    <w:p w14:paraId="57BFE268" w14:textId="6189E3A7" w:rsidR="00B52F96" w:rsidRDefault="00793580" w:rsidP="00E571F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775D8738" w14:textId="7AFC2F10" w:rsidR="00B52F96" w:rsidRDefault="00793580" w:rsidP="00E571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</w:rPr>
        <w:t>3. Настоящее постановление вступает в силу после официального о</w:t>
      </w:r>
      <w:r w:rsidR="00C4398B">
        <w:rPr>
          <w:rFonts w:ascii="Times New Roman" w:eastAsia="Times New Roman" w:hAnsi="Times New Roman"/>
          <w:bCs/>
          <w:color w:val="000000"/>
          <w:sz w:val="26"/>
          <w:szCs w:val="26"/>
        </w:rPr>
        <w:t>публикования</w:t>
      </w:r>
      <w:r>
        <w:rPr>
          <w:rFonts w:ascii="Times New Roman" w:eastAsia="Times New Roman" w:hAnsi="Times New Roman"/>
          <w:bCs/>
          <w:color w:val="000000"/>
          <w:sz w:val="26"/>
          <w:szCs w:val="26"/>
        </w:rPr>
        <w:t>.</w:t>
      </w:r>
    </w:p>
    <w:p w14:paraId="1CB3C15D" w14:textId="2B40D679" w:rsidR="00B52F96" w:rsidRDefault="00793580" w:rsidP="005975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Контроль за выполнением постановления возложить на директора департамента строительства и жилищно-коммунального комплекса – заместителя главы Нефтеюганского района Кошакова</w:t>
      </w:r>
      <w:r w:rsidR="00A261D5" w:rsidRPr="00A261D5">
        <w:rPr>
          <w:rFonts w:ascii="Times New Roman" w:hAnsi="Times New Roman"/>
          <w:sz w:val="26"/>
          <w:szCs w:val="26"/>
        </w:rPr>
        <w:t xml:space="preserve"> </w:t>
      </w:r>
      <w:r w:rsidR="00A261D5">
        <w:rPr>
          <w:rFonts w:ascii="Times New Roman" w:hAnsi="Times New Roman"/>
          <w:sz w:val="26"/>
          <w:szCs w:val="26"/>
        </w:rPr>
        <w:t>В.С.</w:t>
      </w:r>
    </w:p>
    <w:p w14:paraId="370DDCF6" w14:textId="77777777" w:rsidR="00B52F96" w:rsidRDefault="00B52F96">
      <w:pPr>
        <w:spacing w:line="280" w:lineRule="exact"/>
        <w:jc w:val="both"/>
        <w:rPr>
          <w:rFonts w:ascii="Times New Roman" w:hAnsi="Times New Roman"/>
          <w:sz w:val="26"/>
          <w:szCs w:val="26"/>
        </w:rPr>
      </w:pPr>
    </w:p>
    <w:p w14:paraId="29E28A7B" w14:textId="77777777" w:rsidR="00B52F96" w:rsidRDefault="00B52F96">
      <w:pPr>
        <w:spacing w:line="280" w:lineRule="exact"/>
        <w:jc w:val="both"/>
        <w:rPr>
          <w:rFonts w:ascii="Times New Roman" w:hAnsi="Times New Roman"/>
          <w:sz w:val="26"/>
          <w:szCs w:val="26"/>
        </w:rPr>
      </w:pPr>
    </w:p>
    <w:p w14:paraId="320B5292" w14:textId="71709EF8" w:rsidR="00B52F96" w:rsidRDefault="00A97CC1">
      <w:pPr>
        <w:spacing w:after="0" w:line="280" w:lineRule="exac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793580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="00793580">
        <w:rPr>
          <w:rFonts w:ascii="Times New Roman" w:hAnsi="Times New Roman"/>
          <w:sz w:val="26"/>
          <w:szCs w:val="26"/>
        </w:rPr>
        <w:t xml:space="preserve"> района </w:t>
      </w:r>
      <w:r w:rsidR="00793580">
        <w:rPr>
          <w:rFonts w:ascii="Times New Roman" w:hAnsi="Times New Roman"/>
          <w:sz w:val="26"/>
          <w:szCs w:val="26"/>
        </w:rPr>
        <w:tab/>
      </w:r>
      <w:r w:rsidR="00793580">
        <w:rPr>
          <w:rFonts w:ascii="Times New Roman" w:hAnsi="Times New Roman"/>
          <w:sz w:val="26"/>
          <w:szCs w:val="26"/>
        </w:rPr>
        <w:tab/>
      </w:r>
      <w:r w:rsidR="00793580">
        <w:rPr>
          <w:rFonts w:ascii="Times New Roman" w:hAnsi="Times New Roman"/>
          <w:sz w:val="26"/>
          <w:szCs w:val="26"/>
        </w:rPr>
        <w:tab/>
      </w:r>
      <w:r w:rsidR="00793580">
        <w:rPr>
          <w:rFonts w:ascii="Times New Roman" w:hAnsi="Times New Roman"/>
          <w:sz w:val="26"/>
          <w:szCs w:val="26"/>
        </w:rPr>
        <w:tab/>
      </w:r>
      <w:r w:rsidR="00793580">
        <w:rPr>
          <w:rFonts w:ascii="Times New Roman" w:hAnsi="Times New Roman"/>
          <w:sz w:val="26"/>
          <w:szCs w:val="26"/>
        </w:rPr>
        <w:tab/>
      </w:r>
      <w:r w:rsidR="00793580">
        <w:rPr>
          <w:rFonts w:ascii="Times New Roman" w:hAnsi="Times New Roman"/>
          <w:sz w:val="26"/>
          <w:szCs w:val="26"/>
        </w:rPr>
        <w:tab/>
      </w:r>
      <w:r w:rsidR="00793580">
        <w:rPr>
          <w:rFonts w:ascii="Times New Roman" w:hAnsi="Times New Roman"/>
          <w:sz w:val="26"/>
          <w:szCs w:val="26"/>
        </w:rPr>
        <w:tab/>
      </w:r>
      <w:r w:rsidR="00793580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А.А.</w:t>
      </w:r>
      <w:r w:rsidR="005975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Бочко</w:t>
      </w:r>
    </w:p>
    <w:p w14:paraId="1F772801" w14:textId="77777777" w:rsidR="00A90814" w:rsidRDefault="00A90814">
      <w:pPr>
        <w:spacing w:after="0" w:line="280" w:lineRule="exact"/>
        <w:jc w:val="both"/>
        <w:rPr>
          <w:rFonts w:ascii="Times New Roman" w:hAnsi="Times New Roman"/>
          <w:sz w:val="26"/>
          <w:szCs w:val="26"/>
        </w:rPr>
      </w:pPr>
    </w:p>
    <w:p w14:paraId="5503F7EE" w14:textId="144B503D" w:rsidR="00A97CC1" w:rsidRDefault="00A97CC1">
      <w:pPr>
        <w:spacing w:after="0" w:line="280" w:lineRule="exact"/>
        <w:jc w:val="both"/>
        <w:rPr>
          <w:rFonts w:ascii="Times New Roman" w:hAnsi="Times New Roman"/>
          <w:sz w:val="26"/>
          <w:szCs w:val="26"/>
        </w:rPr>
      </w:pPr>
    </w:p>
    <w:p w14:paraId="20ECF535" w14:textId="77777777" w:rsidR="00E571FB" w:rsidRDefault="00E571FB" w:rsidP="00ED45DE">
      <w:pPr>
        <w:spacing w:after="0"/>
        <w:ind w:left="5387"/>
        <w:outlineLvl w:val="1"/>
        <w:rPr>
          <w:rFonts w:ascii="Times New Roman" w:hAnsi="Times New Roman"/>
          <w:iCs/>
          <w:sz w:val="26"/>
          <w:szCs w:val="26"/>
        </w:rPr>
      </w:pPr>
    </w:p>
    <w:p w14:paraId="19973578" w14:textId="77777777" w:rsidR="00E571FB" w:rsidRDefault="00E571FB" w:rsidP="00ED45DE">
      <w:pPr>
        <w:spacing w:after="0"/>
        <w:ind w:left="5387"/>
        <w:outlineLvl w:val="1"/>
        <w:rPr>
          <w:rFonts w:ascii="Times New Roman" w:hAnsi="Times New Roman"/>
          <w:iCs/>
          <w:sz w:val="26"/>
          <w:szCs w:val="26"/>
        </w:rPr>
      </w:pPr>
    </w:p>
    <w:p w14:paraId="488CEE43" w14:textId="77777777" w:rsidR="00E571FB" w:rsidRDefault="00E571FB" w:rsidP="00ED45DE">
      <w:pPr>
        <w:spacing w:after="0"/>
        <w:ind w:left="5387"/>
        <w:outlineLvl w:val="1"/>
        <w:rPr>
          <w:rFonts w:ascii="Times New Roman" w:hAnsi="Times New Roman"/>
          <w:iCs/>
          <w:sz w:val="26"/>
          <w:szCs w:val="26"/>
        </w:rPr>
      </w:pPr>
    </w:p>
    <w:p w14:paraId="6CDE6547" w14:textId="77777777" w:rsidR="00E571FB" w:rsidRDefault="00E571FB" w:rsidP="00ED45DE">
      <w:pPr>
        <w:spacing w:after="0"/>
        <w:ind w:left="5387"/>
        <w:outlineLvl w:val="1"/>
        <w:rPr>
          <w:rFonts w:ascii="Times New Roman" w:hAnsi="Times New Roman"/>
          <w:iCs/>
          <w:sz w:val="26"/>
          <w:szCs w:val="26"/>
        </w:rPr>
      </w:pPr>
    </w:p>
    <w:p w14:paraId="77C57370" w14:textId="77777777" w:rsidR="00E571FB" w:rsidRDefault="00E571FB" w:rsidP="00ED45DE">
      <w:pPr>
        <w:spacing w:after="0"/>
        <w:ind w:left="5387"/>
        <w:outlineLvl w:val="1"/>
        <w:rPr>
          <w:rFonts w:ascii="Times New Roman" w:hAnsi="Times New Roman"/>
          <w:iCs/>
          <w:sz w:val="26"/>
          <w:szCs w:val="26"/>
        </w:rPr>
      </w:pPr>
    </w:p>
    <w:p w14:paraId="7B62E93C" w14:textId="77777777" w:rsidR="00E571FB" w:rsidRDefault="00E571FB" w:rsidP="00ED45DE">
      <w:pPr>
        <w:spacing w:after="0"/>
        <w:ind w:left="5387"/>
        <w:outlineLvl w:val="1"/>
        <w:rPr>
          <w:rFonts w:ascii="Times New Roman" w:hAnsi="Times New Roman"/>
          <w:iCs/>
          <w:sz w:val="26"/>
          <w:szCs w:val="26"/>
        </w:rPr>
      </w:pPr>
    </w:p>
    <w:p w14:paraId="776B70CB" w14:textId="77777777" w:rsidR="00B52F96" w:rsidRDefault="00B52F96">
      <w:pPr>
        <w:jc w:val="both"/>
        <w:rPr>
          <w:rFonts w:ascii="Times New Roman" w:hAnsi="Times New Roman"/>
          <w:sz w:val="26"/>
          <w:szCs w:val="26"/>
        </w:rPr>
      </w:pPr>
    </w:p>
    <w:sectPr w:rsidR="00B52F96" w:rsidSect="00E571FB">
      <w:headerReference w:type="default" r:id="rId9"/>
      <w:pgSz w:w="12240" w:h="15840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C660E" w14:textId="77777777" w:rsidR="00713261" w:rsidRDefault="00713261">
      <w:pPr>
        <w:spacing w:after="0" w:line="240" w:lineRule="auto"/>
      </w:pPr>
      <w:r>
        <w:separator/>
      </w:r>
    </w:p>
  </w:endnote>
  <w:endnote w:type="continuationSeparator" w:id="0">
    <w:p w14:paraId="10E8BB55" w14:textId="77777777" w:rsidR="00713261" w:rsidRDefault="00713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F3E00" w14:textId="77777777" w:rsidR="00713261" w:rsidRDefault="00713261">
      <w:pPr>
        <w:spacing w:after="0" w:line="240" w:lineRule="auto"/>
      </w:pPr>
      <w:r>
        <w:separator/>
      </w:r>
    </w:p>
  </w:footnote>
  <w:footnote w:type="continuationSeparator" w:id="0">
    <w:p w14:paraId="22A5F279" w14:textId="77777777" w:rsidR="00713261" w:rsidRDefault="00713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82648"/>
      <w:docPartObj>
        <w:docPartGallery w:val="Page Numbers (Top of Page)"/>
        <w:docPartUnique/>
      </w:docPartObj>
    </w:sdtPr>
    <w:sdtEndPr/>
    <w:sdtContent>
      <w:p w14:paraId="038ED463" w14:textId="71F5128D" w:rsidR="00E571FB" w:rsidRDefault="00E571F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CB5D92" w14:textId="77777777" w:rsidR="00E571FB" w:rsidRDefault="00E571F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66F9C"/>
    <w:multiLevelType w:val="hybridMultilevel"/>
    <w:tmpl w:val="244E0B54"/>
    <w:lvl w:ilvl="0" w:tplc="E1C618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8701BDA"/>
    <w:multiLevelType w:val="hybridMultilevel"/>
    <w:tmpl w:val="6FFEE904"/>
    <w:lvl w:ilvl="0" w:tplc="8F4A8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F6F75B3"/>
    <w:multiLevelType w:val="hybridMultilevel"/>
    <w:tmpl w:val="38B4CBAC"/>
    <w:lvl w:ilvl="0" w:tplc="915E4D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4CA743C"/>
    <w:multiLevelType w:val="hybridMultilevel"/>
    <w:tmpl w:val="C1208454"/>
    <w:lvl w:ilvl="0" w:tplc="1AF6AC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DA83408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853CDF0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39A3D9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E8AD01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376A28B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8EC0B7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DA6570E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3A56851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F96"/>
    <w:rsid w:val="000120F9"/>
    <w:rsid w:val="0003575C"/>
    <w:rsid w:val="000435B7"/>
    <w:rsid w:val="000643B8"/>
    <w:rsid w:val="00066A83"/>
    <w:rsid w:val="000C2BF9"/>
    <w:rsid w:val="000C4D8A"/>
    <w:rsid w:val="000C7921"/>
    <w:rsid w:val="000D12C0"/>
    <w:rsid w:val="001045CD"/>
    <w:rsid w:val="00120E88"/>
    <w:rsid w:val="00181C3F"/>
    <w:rsid w:val="00190E30"/>
    <w:rsid w:val="001965F4"/>
    <w:rsid w:val="001B16B1"/>
    <w:rsid w:val="001C18E3"/>
    <w:rsid w:val="001D0AEC"/>
    <w:rsid w:val="001E444A"/>
    <w:rsid w:val="001F062C"/>
    <w:rsid w:val="00207CE5"/>
    <w:rsid w:val="002234A3"/>
    <w:rsid w:val="00223F63"/>
    <w:rsid w:val="0023740B"/>
    <w:rsid w:val="002504B8"/>
    <w:rsid w:val="00256380"/>
    <w:rsid w:val="00257F5E"/>
    <w:rsid w:val="00260005"/>
    <w:rsid w:val="00286CAC"/>
    <w:rsid w:val="00292461"/>
    <w:rsid w:val="00294E50"/>
    <w:rsid w:val="002C1645"/>
    <w:rsid w:val="002F033F"/>
    <w:rsid w:val="002F0688"/>
    <w:rsid w:val="002F4F7B"/>
    <w:rsid w:val="002F7283"/>
    <w:rsid w:val="00304E5A"/>
    <w:rsid w:val="003207BD"/>
    <w:rsid w:val="00334F4F"/>
    <w:rsid w:val="00343296"/>
    <w:rsid w:val="0038271A"/>
    <w:rsid w:val="003914D0"/>
    <w:rsid w:val="00397098"/>
    <w:rsid w:val="003B61BD"/>
    <w:rsid w:val="003B67FE"/>
    <w:rsid w:val="003E2D8C"/>
    <w:rsid w:val="004168F2"/>
    <w:rsid w:val="004225A0"/>
    <w:rsid w:val="0043124C"/>
    <w:rsid w:val="004342C7"/>
    <w:rsid w:val="00445A58"/>
    <w:rsid w:val="00450250"/>
    <w:rsid w:val="00461260"/>
    <w:rsid w:val="0046349C"/>
    <w:rsid w:val="0048131D"/>
    <w:rsid w:val="00482785"/>
    <w:rsid w:val="00486A0A"/>
    <w:rsid w:val="004876B1"/>
    <w:rsid w:val="00492F2C"/>
    <w:rsid w:val="004A295A"/>
    <w:rsid w:val="004B57AA"/>
    <w:rsid w:val="004D7FA6"/>
    <w:rsid w:val="00514B63"/>
    <w:rsid w:val="00514CFB"/>
    <w:rsid w:val="00531182"/>
    <w:rsid w:val="005559C2"/>
    <w:rsid w:val="0056541B"/>
    <w:rsid w:val="00587076"/>
    <w:rsid w:val="00597509"/>
    <w:rsid w:val="005B2D6A"/>
    <w:rsid w:val="005D0DF5"/>
    <w:rsid w:val="005E3E8F"/>
    <w:rsid w:val="005F2561"/>
    <w:rsid w:val="00606992"/>
    <w:rsid w:val="00617366"/>
    <w:rsid w:val="00634F7D"/>
    <w:rsid w:val="00654097"/>
    <w:rsid w:val="0065528E"/>
    <w:rsid w:val="006568CF"/>
    <w:rsid w:val="0066656E"/>
    <w:rsid w:val="00693BDC"/>
    <w:rsid w:val="0069455F"/>
    <w:rsid w:val="006C0AE5"/>
    <w:rsid w:val="006F00DE"/>
    <w:rsid w:val="007008C6"/>
    <w:rsid w:val="00710EEB"/>
    <w:rsid w:val="00711C9D"/>
    <w:rsid w:val="00713261"/>
    <w:rsid w:val="007150E2"/>
    <w:rsid w:val="007710F3"/>
    <w:rsid w:val="00793580"/>
    <w:rsid w:val="007E7D71"/>
    <w:rsid w:val="0080423C"/>
    <w:rsid w:val="0081603E"/>
    <w:rsid w:val="008428A5"/>
    <w:rsid w:val="008667B2"/>
    <w:rsid w:val="00873703"/>
    <w:rsid w:val="008C38F0"/>
    <w:rsid w:val="00901E97"/>
    <w:rsid w:val="00905FB2"/>
    <w:rsid w:val="00916AE4"/>
    <w:rsid w:val="00923B51"/>
    <w:rsid w:val="009264B3"/>
    <w:rsid w:val="00935DCA"/>
    <w:rsid w:val="0094225F"/>
    <w:rsid w:val="009469DF"/>
    <w:rsid w:val="00985443"/>
    <w:rsid w:val="009A3B39"/>
    <w:rsid w:val="009B3269"/>
    <w:rsid w:val="009B53C6"/>
    <w:rsid w:val="009F151C"/>
    <w:rsid w:val="00A13EB1"/>
    <w:rsid w:val="00A14090"/>
    <w:rsid w:val="00A261D5"/>
    <w:rsid w:val="00A358F0"/>
    <w:rsid w:val="00A56AE1"/>
    <w:rsid w:val="00A57B5D"/>
    <w:rsid w:val="00A852A2"/>
    <w:rsid w:val="00A87F85"/>
    <w:rsid w:val="00A90814"/>
    <w:rsid w:val="00A97CC1"/>
    <w:rsid w:val="00AB0621"/>
    <w:rsid w:val="00AC3BB6"/>
    <w:rsid w:val="00AC6B9E"/>
    <w:rsid w:val="00AC7ABF"/>
    <w:rsid w:val="00AE6B29"/>
    <w:rsid w:val="00AE78E1"/>
    <w:rsid w:val="00AF1954"/>
    <w:rsid w:val="00AF6E91"/>
    <w:rsid w:val="00AF74DD"/>
    <w:rsid w:val="00B22533"/>
    <w:rsid w:val="00B23EB6"/>
    <w:rsid w:val="00B25E56"/>
    <w:rsid w:val="00B52F96"/>
    <w:rsid w:val="00B60600"/>
    <w:rsid w:val="00BE2881"/>
    <w:rsid w:val="00BE6131"/>
    <w:rsid w:val="00BF7D10"/>
    <w:rsid w:val="00C13A64"/>
    <w:rsid w:val="00C36812"/>
    <w:rsid w:val="00C4398B"/>
    <w:rsid w:val="00C61F87"/>
    <w:rsid w:val="00C647EA"/>
    <w:rsid w:val="00CA029D"/>
    <w:rsid w:val="00CA591C"/>
    <w:rsid w:val="00CC20B7"/>
    <w:rsid w:val="00CC3C51"/>
    <w:rsid w:val="00CE3272"/>
    <w:rsid w:val="00CF6D88"/>
    <w:rsid w:val="00D04EC1"/>
    <w:rsid w:val="00D210CC"/>
    <w:rsid w:val="00D214B8"/>
    <w:rsid w:val="00D22E66"/>
    <w:rsid w:val="00D90084"/>
    <w:rsid w:val="00DD1349"/>
    <w:rsid w:val="00DF2C0C"/>
    <w:rsid w:val="00E0097A"/>
    <w:rsid w:val="00E277EC"/>
    <w:rsid w:val="00E36224"/>
    <w:rsid w:val="00E552BA"/>
    <w:rsid w:val="00E571FB"/>
    <w:rsid w:val="00E573A4"/>
    <w:rsid w:val="00E7604F"/>
    <w:rsid w:val="00E76C46"/>
    <w:rsid w:val="00E972CB"/>
    <w:rsid w:val="00EA0C21"/>
    <w:rsid w:val="00EA366F"/>
    <w:rsid w:val="00EA49AB"/>
    <w:rsid w:val="00EB043B"/>
    <w:rsid w:val="00EB69A9"/>
    <w:rsid w:val="00ED45DE"/>
    <w:rsid w:val="00EF4E0F"/>
    <w:rsid w:val="00EF4E55"/>
    <w:rsid w:val="00EF7E1A"/>
    <w:rsid w:val="00F45F4B"/>
    <w:rsid w:val="00F53122"/>
    <w:rsid w:val="00F53E55"/>
    <w:rsid w:val="00FC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22DF"/>
  <w15:docId w15:val="{00E731A7-82B4-4B4C-8334-383EBDAFE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472C4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basedOn w:val="a0"/>
    <w:uiPriority w:val="99"/>
    <w:rPr>
      <w:color w:val="0000FF"/>
      <w:u w:val="none"/>
    </w:rPr>
  </w:style>
  <w:style w:type="paragraph" w:customStyle="1" w:styleId="Title">
    <w:name w:val="Title!Название НПА"/>
    <w:basedOn w:val="a"/>
    <w:pPr>
      <w:spacing w:before="240" w:after="60" w:line="240" w:lineRule="auto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ConsPlusNormal">
    <w:name w:val="ConsPlusNormal"/>
    <w:link w:val="ConsPlusNormal0"/>
    <w:qFormat/>
    <w:pPr>
      <w:widowControl w:val="0"/>
      <w:spacing w:after="0" w:line="240" w:lineRule="auto"/>
    </w:pPr>
    <w:rPr>
      <w:rFonts w:ascii="Calibri" w:hAnsi="Calibri" w:cs="Calibri"/>
      <w:szCs w:val="20"/>
    </w:rPr>
  </w:style>
  <w:style w:type="paragraph" w:styleId="afa">
    <w:name w:val="List Paragraph"/>
    <w:basedOn w:val="a"/>
    <w:link w:val="afb"/>
    <w:uiPriority w:val="34"/>
    <w:qFormat/>
    <w:pPr>
      <w:spacing w:after="0" w:line="240" w:lineRule="auto"/>
      <w:ind w:left="720" w:firstLine="567"/>
      <w:contextualSpacing/>
      <w:jc w:val="both"/>
    </w:pPr>
    <w:rPr>
      <w:rFonts w:ascii="Arial" w:hAnsi="Arial"/>
      <w:sz w:val="24"/>
      <w:szCs w:val="24"/>
    </w:rPr>
  </w:style>
  <w:style w:type="character" w:customStyle="1" w:styleId="afb">
    <w:name w:val="Абзац списка Знак"/>
    <w:link w:val="afa"/>
    <w:uiPriority w:val="34"/>
    <w:rPr>
      <w:rFonts w:ascii="Arial" w:hAnsi="Arial"/>
      <w:sz w:val="24"/>
    </w:rPr>
  </w:style>
  <w:style w:type="character" w:customStyle="1" w:styleId="ConsPlusNormal0">
    <w:name w:val="ConsPlusNormal Знак"/>
    <w:link w:val="ConsPlusNormal"/>
    <w:rPr>
      <w:rFonts w:ascii="Calibri" w:hAnsi="Calibri"/>
      <w:sz w:val="20"/>
    </w:rPr>
  </w:style>
  <w:style w:type="character" w:styleId="afc">
    <w:name w:val="annotation reference"/>
    <w:basedOn w:val="a0"/>
    <w:uiPriority w:val="99"/>
    <w:semiHidden/>
    <w:unhideWhenUsed/>
    <w:rsid w:val="00257F5E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57F5E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257F5E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57F5E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257F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4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7234B687D713C40BA8316FB09CCCA4F22B47B407B00AAF1EE3D8A09E4E549419025DBADCWAZ1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7234B687D713C40BA8316FB09CCCA4F22D4FB408B10AAF1EE3D8A09E4E549419025DBEDDA367FDWEZ7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2390</Words>
  <Characters>13628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Ксения Александровна</dc:creator>
  <cp:keywords/>
  <dc:description/>
  <cp:lastModifiedBy>Зимина Ксения Александровна</cp:lastModifiedBy>
  <cp:revision>3</cp:revision>
  <dcterms:created xsi:type="dcterms:W3CDTF">2026-05-15T09:55:00Z</dcterms:created>
  <dcterms:modified xsi:type="dcterms:W3CDTF">2026-05-15T10:01:00Z</dcterms:modified>
</cp:coreProperties>
</file>